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F8" w:rsidRPr="00D012DB" w:rsidRDefault="00EF09F8" w:rsidP="00EF09F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012DB">
        <w:rPr>
          <w:b/>
          <w:sz w:val="24"/>
          <w:szCs w:val="24"/>
        </w:rPr>
        <w:t>Учебная программа</w:t>
      </w:r>
    </w:p>
    <w:p w:rsidR="00EF09F8" w:rsidRPr="00D012DB" w:rsidRDefault="00EF09F8" w:rsidP="00EF09F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D012DB">
        <w:rPr>
          <w:b/>
          <w:sz w:val="24"/>
          <w:szCs w:val="24"/>
        </w:rPr>
        <w:t>по Библейской истории Нового Завета</w:t>
      </w:r>
    </w:p>
    <w:p w:rsidR="00EF09F8" w:rsidRPr="00D012DB" w:rsidRDefault="00EF09F8" w:rsidP="00EF09F8">
      <w:pPr>
        <w:jc w:val="center"/>
        <w:rPr>
          <w:b/>
          <w:sz w:val="24"/>
          <w:szCs w:val="24"/>
        </w:rPr>
      </w:pPr>
      <w:r w:rsidRPr="00D012DB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2</w:t>
      </w:r>
      <w:r w:rsidRPr="00D012DB">
        <w:rPr>
          <w:b/>
          <w:sz w:val="24"/>
          <w:szCs w:val="24"/>
        </w:rPr>
        <w:t xml:space="preserve">-го курса </w:t>
      </w:r>
      <w:r>
        <w:rPr>
          <w:b/>
          <w:sz w:val="24"/>
          <w:szCs w:val="24"/>
        </w:rPr>
        <w:t xml:space="preserve">богословско-педагогического </w:t>
      </w:r>
      <w:r w:rsidRPr="00D012DB">
        <w:rPr>
          <w:b/>
          <w:sz w:val="24"/>
          <w:szCs w:val="24"/>
        </w:rPr>
        <w:t xml:space="preserve">заочного отделения </w:t>
      </w:r>
      <w:r>
        <w:rPr>
          <w:b/>
          <w:sz w:val="24"/>
          <w:szCs w:val="24"/>
        </w:rPr>
        <w:t>при</w:t>
      </w:r>
      <w:r w:rsidRPr="00D012DB">
        <w:rPr>
          <w:b/>
          <w:sz w:val="24"/>
          <w:szCs w:val="24"/>
        </w:rPr>
        <w:t xml:space="preserve"> Витебской Духовной Семинарии (</w:t>
      </w:r>
      <w:r>
        <w:rPr>
          <w:b/>
          <w:sz w:val="24"/>
          <w:szCs w:val="24"/>
        </w:rPr>
        <w:t>4</w:t>
      </w:r>
      <w:r w:rsidRPr="00D012D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й</w:t>
      </w:r>
      <w:r w:rsidRPr="00D012DB">
        <w:rPr>
          <w:b/>
          <w:sz w:val="24"/>
          <w:szCs w:val="24"/>
        </w:rPr>
        <w:t xml:space="preserve"> семестр)</w:t>
      </w:r>
    </w:p>
    <w:p w:rsidR="00EF09F8" w:rsidRPr="00B53BE5" w:rsidRDefault="00EF09F8" w:rsidP="00EF09F8">
      <w:pPr>
        <w:rPr>
          <w:b/>
          <w:sz w:val="20"/>
        </w:rPr>
      </w:pPr>
    </w:p>
    <w:p w:rsidR="00EF09F8" w:rsidRPr="00B53BE5" w:rsidRDefault="00EF09F8" w:rsidP="00EF09F8">
      <w:pPr>
        <w:ind w:firstLine="0"/>
        <w:jc w:val="center"/>
        <w:rPr>
          <w:b/>
          <w:sz w:val="20"/>
        </w:rPr>
      </w:pPr>
      <w:r w:rsidRPr="00B53BE5">
        <w:rPr>
          <w:b/>
          <w:sz w:val="20"/>
        </w:rPr>
        <w:t>ПРОГРАММА КУРСА</w:t>
      </w:r>
    </w:p>
    <w:p w:rsidR="00EF09F8" w:rsidRDefault="00EF09F8" w:rsidP="00EF09F8">
      <w:pPr>
        <w:pStyle w:val="a3"/>
        <w:rPr>
          <w:b/>
        </w:rPr>
      </w:pPr>
    </w:p>
    <w:p w:rsidR="00EF09F8" w:rsidRPr="00BB1246" w:rsidRDefault="00EF09F8" w:rsidP="00EF09F8">
      <w:pPr>
        <w:pStyle w:val="a3"/>
        <w:rPr>
          <w:b/>
          <w:u w:val="single"/>
        </w:rPr>
      </w:pPr>
      <w:r w:rsidRPr="00BB1246">
        <w:rPr>
          <w:b/>
        </w:rPr>
        <w:t xml:space="preserve">Раздел V. Третий год общественного служения </w:t>
      </w:r>
      <w:r>
        <w:rPr>
          <w:b/>
        </w:rPr>
        <w:t>Г</w:t>
      </w:r>
      <w:r w:rsidRPr="00BB1246">
        <w:rPr>
          <w:b/>
        </w:rPr>
        <w:t xml:space="preserve">оспода нашего </w:t>
      </w:r>
      <w:r>
        <w:rPr>
          <w:b/>
        </w:rPr>
        <w:t>И</w:t>
      </w:r>
      <w:r w:rsidRPr="00BB1246">
        <w:rPr>
          <w:b/>
        </w:rPr>
        <w:t xml:space="preserve">исуса </w:t>
      </w:r>
      <w:r>
        <w:rPr>
          <w:b/>
        </w:rPr>
        <w:t>Х</w:t>
      </w:r>
      <w:r w:rsidRPr="00BB1246">
        <w:rPr>
          <w:b/>
        </w:rPr>
        <w:t>риста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Пребывание Иисуса Христа в Галилее во время празднка Пасхи. </w:t>
      </w:r>
      <w:r w:rsidRPr="00BB1246">
        <w:rPr>
          <w:b w:val="0"/>
          <w:i w:val="0"/>
          <w:u w:val="none"/>
        </w:rPr>
        <w:t>Проповедь Ии</w:t>
      </w:r>
      <w:proofErr w:type="gramStart"/>
      <w:r w:rsidRPr="00BB1246">
        <w:rPr>
          <w:b w:val="0"/>
          <w:i w:val="0"/>
          <w:u w:val="none"/>
        </w:rPr>
        <w:t>c</w:t>
      </w:r>
      <w:proofErr w:type="gramEnd"/>
      <w:r w:rsidRPr="00BB1246">
        <w:rPr>
          <w:b w:val="0"/>
          <w:i w:val="0"/>
          <w:u w:val="none"/>
        </w:rPr>
        <w:t>уcа Хриcта в Галилее. Вражда иудейских учи</w:t>
      </w:r>
      <w:r w:rsidRPr="00BB1246">
        <w:rPr>
          <w:b w:val="0"/>
          <w:i w:val="0"/>
          <w:u w:val="none"/>
        </w:rPr>
        <w:softHyphen/>
        <w:t>телей к Иисусу Христу. Беседа с фарисеями о предании старцев. Законнические правила относительно омовений. Отеческие преда</w:t>
      </w:r>
      <w:r w:rsidRPr="00BB1246">
        <w:rPr>
          <w:b w:val="0"/>
          <w:i w:val="0"/>
          <w:u w:val="none"/>
        </w:rPr>
        <w:softHyphen/>
        <w:t xml:space="preserve">ния иудеев. Обличение Иисусом Христом фарисейской мелочности и лицемерия. Отвержение Христа со стороны вождей иудейства. 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В стране язычников. </w:t>
      </w:r>
      <w:r w:rsidRPr="00BB1246">
        <w:rPr>
          <w:b w:val="0"/>
          <w:i w:val="0"/>
          <w:u w:val="none"/>
        </w:rPr>
        <w:t>Удаление Иисуса Христа в страну язычников. Финикия и ее жизнь. Отношения Христа к язычникам. Исцеление бесноватой до</w:t>
      </w:r>
      <w:r w:rsidRPr="00BB1246">
        <w:rPr>
          <w:b w:val="0"/>
          <w:i w:val="0"/>
          <w:u w:val="none"/>
        </w:rPr>
        <w:softHyphen/>
        <w:t>чери хананеянки. Вера язычницы. Путешествие в пределы Десятиградия. Насыщение четырех тысяч человек семью хлебами. Удале</w:t>
      </w:r>
      <w:r w:rsidRPr="00BB1246">
        <w:rPr>
          <w:b w:val="0"/>
          <w:i w:val="0"/>
          <w:u w:val="none"/>
        </w:rPr>
        <w:softHyphen/>
        <w:t xml:space="preserve">ние Иисуса Христа на восточный берег озера. 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Наедине c учениками. </w:t>
      </w:r>
      <w:r w:rsidRPr="00BB1246">
        <w:rPr>
          <w:b w:val="0"/>
          <w:i w:val="0"/>
          <w:u w:val="none"/>
        </w:rPr>
        <w:t>Кесария Филиппова. Мнения народа об Иисусе Христе. Испо</w:t>
      </w:r>
      <w:r w:rsidRPr="00BB1246">
        <w:rPr>
          <w:b w:val="0"/>
          <w:i w:val="0"/>
          <w:u w:val="none"/>
        </w:rPr>
        <w:softHyphen/>
        <w:t>ведание апостола Петра. Ублажение Петра Иисусом Христом и от</w:t>
      </w:r>
      <w:r w:rsidRPr="00BB1246">
        <w:rPr>
          <w:b w:val="0"/>
          <w:i w:val="0"/>
          <w:u w:val="none"/>
        </w:rPr>
        <w:softHyphen/>
        <w:t>кровение о Своем Мессианском достоинстве. Обетование о Церкви. Идея страждущего Мессии. Неразумная ревность Петра. Учение Иисуса Христа о самопожертвовании.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>Преображение Иисуса Христа и исцеление беснова</w:t>
      </w:r>
      <w:r>
        <w:softHyphen/>
        <w:t xml:space="preserve">того отрока. </w:t>
      </w:r>
      <w:r w:rsidRPr="00BB1246">
        <w:rPr>
          <w:b w:val="0"/>
          <w:i w:val="0"/>
          <w:u w:val="none"/>
        </w:rPr>
        <w:t>Цель Преображения. Гора Преображения и свидетели. Телес</w:t>
      </w:r>
      <w:r w:rsidRPr="00BB1246">
        <w:rPr>
          <w:b w:val="0"/>
          <w:i w:val="0"/>
          <w:u w:val="none"/>
        </w:rPr>
        <w:softHyphen/>
        <w:t>ное прославление Христа во время Преображения. Явление Моисея и Илии. Впечатление апостолов. Небесное свидетельство. Возвра</w:t>
      </w:r>
      <w:r w:rsidRPr="00BB1246">
        <w:rPr>
          <w:b w:val="0"/>
          <w:i w:val="0"/>
          <w:u w:val="none"/>
        </w:rPr>
        <w:softHyphen/>
        <w:t>щение с горы Преображения. Беседа о пришествии Илии. Исцеле</w:t>
      </w:r>
      <w:r w:rsidRPr="00BB1246">
        <w:rPr>
          <w:b w:val="0"/>
          <w:i w:val="0"/>
          <w:u w:val="none"/>
        </w:rPr>
        <w:softHyphen/>
        <w:t>ние бесноватого глухонемого отрока. Причина неуспеха учеников в совершении чуда.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Иисус Христос в Иерусалиме на празднике Кущей. </w:t>
      </w:r>
      <w:r w:rsidRPr="00BB1246">
        <w:rPr>
          <w:b w:val="0"/>
          <w:i w:val="0"/>
          <w:u w:val="none"/>
        </w:rPr>
        <w:t>Путешествие Иисуса Христа в Иерусалим. Отказ самарян пустить Его в свое селение. Отправление семидесяти учеников на пропо</w:t>
      </w:r>
      <w:r w:rsidRPr="00BB1246">
        <w:rPr>
          <w:b w:val="0"/>
          <w:i w:val="0"/>
          <w:u w:val="none"/>
        </w:rPr>
        <w:softHyphen/>
        <w:t xml:space="preserve">ведь. Торжественность праздника Кущей. Настроение народа. Ожидание Христа. Прибытие Его к середине праздника. Смущение книжников. Торжественный обряд. Попытка схватить Христа и ее неудача. Женщина, взятая в прелюбодеянии, перед судом Спасителя. Покушение фарисеев побить камнями Иисуса Христа. Исцеление </w:t>
      </w:r>
      <w:proofErr w:type="gramStart"/>
      <w:r w:rsidRPr="00BB1246">
        <w:rPr>
          <w:b w:val="0"/>
          <w:i w:val="0"/>
          <w:u w:val="none"/>
        </w:rPr>
        <w:t>слепорожденного</w:t>
      </w:r>
      <w:proofErr w:type="gramEnd"/>
      <w:r w:rsidRPr="00BB1246">
        <w:rPr>
          <w:b w:val="0"/>
          <w:i w:val="0"/>
          <w:u w:val="none"/>
        </w:rPr>
        <w:t>. Ученое ослепление. Искренняя ве</w:t>
      </w:r>
      <w:r w:rsidRPr="00BB1246">
        <w:rPr>
          <w:b w:val="0"/>
          <w:i w:val="0"/>
          <w:u w:val="none"/>
        </w:rPr>
        <w:softHyphen/>
        <w:t xml:space="preserve">ра </w:t>
      </w:r>
      <w:proofErr w:type="gramStart"/>
      <w:r w:rsidRPr="00BB1246">
        <w:rPr>
          <w:b w:val="0"/>
          <w:i w:val="0"/>
          <w:u w:val="none"/>
        </w:rPr>
        <w:t>исцеленного</w:t>
      </w:r>
      <w:proofErr w:type="gramEnd"/>
      <w:r w:rsidRPr="00BB1246">
        <w:rPr>
          <w:b w:val="0"/>
          <w:i w:val="0"/>
          <w:u w:val="none"/>
        </w:rPr>
        <w:t>. Духовная слепота. Притча о добром пастыре. Спор между фарисеями.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Иисус Христос в Иерусалиме и Перее. </w:t>
      </w:r>
      <w:r w:rsidRPr="00BB1246">
        <w:rPr>
          <w:b w:val="0"/>
          <w:i w:val="0"/>
          <w:u w:val="none"/>
        </w:rPr>
        <w:t xml:space="preserve">Осенний праздник Обновления храма. Свидетельство Иисуса Христа о Своем </w:t>
      </w:r>
      <w:proofErr w:type="gramStart"/>
      <w:r w:rsidRPr="00BB1246">
        <w:rPr>
          <w:b w:val="0"/>
          <w:i w:val="0"/>
          <w:u w:val="none"/>
        </w:rPr>
        <w:t>единосущии</w:t>
      </w:r>
      <w:proofErr w:type="gramEnd"/>
      <w:r w:rsidRPr="00BB1246">
        <w:rPr>
          <w:b w:val="0"/>
          <w:i w:val="0"/>
          <w:u w:val="none"/>
        </w:rPr>
        <w:t xml:space="preserve"> о Богом - Отцом. Покушение иудеев на убиение Христа. Удаление Его в Перею. Поучение Христа в прит</w:t>
      </w:r>
      <w:r w:rsidRPr="00BB1246">
        <w:rPr>
          <w:b w:val="0"/>
          <w:i w:val="0"/>
          <w:u w:val="none"/>
        </w:rPr>
        <w:softHyphen/>
        <w:t>чах. Притчи о пропавшей овце, о потерянной драхме, о блудном сыне, о милосердном самарянине, о мытаре и фарисее, о непра</w:t>
      </w:r>
      <w:r w:rsidRPr="00BB1246">
        <w:rPr>
          <w:b w:val="0"/>
          <w:i w:val="0"/>
          <w:u w:val="none"/>
        </w:rPr>
        <w:softHyphen/>
        <w:t>ведном судье. Беседа Христа c богатым юношей о богатстве. Притча о богаче и нищем Лазаре. Исцеление десяти прокаженных. Учение Христа о браке и безбрачии. Благословение детей. Прит</w:t>
      </w:r>
      <w:r w:rsidRPr="00BB1246">
        <w:rPr>
          <w:b w:val="0"/>
          <w:i w:val="0"/>
          <w:u w:val="none"/>
        </w:rPr>
        <w:softHyphen/>
        <w:t xml:space="preserve">ча о виноградарях, призванных на работу в разное время дня. Известие о болезни Лазаря и отшествие Христа в Иудею. 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Иисус Христос в Иудее. </w:t>
      </w:r>
      <w:r w:rsidRPr="00BB1246">
        <w:rPr>
          <w:b w:val="0"/>
          <w:i w:val="0"/>
          <w:u w:val="none"/>
        </w:rPr>
        <w:t>Христос в Вифании. Воскрешение Лазаря. Впечатление, произведенное этим чудом на членов синедриона. Нечестивый со</w:t>
      </w:r>
      <w:r w:rsidRPr="00BB1246">
        <w:rPr>
          <w:b w:val="0"/>
          <w:i w:val="0"/>
          <w:u w:val="none"/>
        </w:rPr>
        <w:softHyphen/>
        <w:t>вет и невольное пророчество Каиафы. Удаление Иисуса Христа в Ефраим. Предсказание Господа о</w:t>
      </w:r>
      <w:proofErr w:type="gramStart"/>
      <w:r w:rsidRPr="00BB1246">
        <w:rPr>
          <w:b w:val="0"/>
          <w:i w:val="0"/>
          <w:u w:val="none"/>
        </w:rPr>
        <w:t xml:space="preserve"> </w:t>
      </w:r>
      <w:r w:rsidRPr="00BB1246">
        <w:rPr>
          <w:b w:val="0"/>
          <w:i w:val="0"/>
          <w:u w:val="none"/>
        </w:rPr>
        <w:lastRenderedPageBreak/>
        <w:t>С</w:t>
      </w:r>
      <w:proofErr w:type="gramEnd"/>
      <w:r w:rsidRPr="00BB1246">
        <w:rPr>
          <w:b w:val="0"/>
          <w:i w:val="0"/>
          <w:u w:val="none"/>
        </w:rPr>
        <w:t>воей смерти в Иерусалиме. Путешествие Иисуса Христа в Иерусалим. Просьба Саломии за своих сыновей. Исцеление слепцов в Иерихоне. Обращение Закхея. Вечеря в Вифании в доме Симона прокаженного.</w:t>
      </w:r>
    </w:p>
    <w:p w:rsidR="00EF09F8" w:rsidRDefault="00EF09F8" w:rsidP="00EF09F8">
      <w:pPr>
        <w:pStyle w:val="a3"/>
      </w:pPr>
    </w:p>
    <w:p w:rsidR="00EF09F8" w:rsidRPr="00BB1246" w:rsidRDefault="00EF09F8" w:rsidP="00EF09F8">
      <w:pPr>
        <w:pStyle w:val="a3"/>
        <w:rPr>
          <w:b/>
        </w:rPr>
      </w:pPr>
      <w:r w:rsidRPr="00BB1246">
        <w:rPr>
          <w:b/>
        </w:rPr>
        <w:t>Раздел VI. Последние дни земной жизни Господа нашего Иисуса Христа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Вход Господа Иисуса Христа в Иерусалим. </w:t>
      </w:r>
      <w:r w:rsidRPr="00BB1246">
        <w:rPr>
          <w:b w:val="0"/>
          <w:i w:val="0"/>
          <w:u w:val="none"/>
        </w:rPr>
        <w:t>Торже</w:t>
      </w:r>
      <w:proofErr w:type="gramStart"/>
      <w:r w:rsidRPr="00BB1246">
        <w:rPr>
          <w:b w:val="0"/>
          <w:i w:val="0"/>
          <w:u w:val="none"/>
        </w:rPr>
        <w:t>c</w:t>
      </w:r>
      <w:proofErr w:type="gramEnd"/>
      <w:r w:rsidRPr="00BB1246">
        <w:rPr>
          <w:b w:val="0"/>
          <w:i w:val="0"/>
          <w:u w:val="none"/>
        </w:rPr>
        <w:t>твенное шеcтвие к Иерусалиму и воcторженнооть наро</w:t>
      </w:r>
      <w:r w:rsidRPr="00BB1246">
        <w:rPr>
          <w:b w:val="0"/>
          <w:i w:val="0"/>
          <w:u w:val="none"/>
        </w:rPr>
        <w:softHyphen/>
        <w:t>да. На вершине Елеон</w:t>
      </w:r>
      <w:proofErr w:type="gramStart"/>
      <w:r w:rsidRPr="00BB1246">
        <w:rPr>
          <w:b w:val="0"/>
          <w:i w:val="0"/>
          <w:u w:val="none"/>
        </w:rPr>
        <w:t>c</w:t>
      </w:r>
      <w:proofErr w:type="gramEnd"/>
      <w:r w:rsidRPr="00BB1246">
        <w:rPr>
          <w:b w:val="0"/>
          <w:i w:val="0"/>
          <w:u w:val="none"/>
        </w:rPr>
        <w:t xml:space="preserve">кой горы. Громкое рыдание Спасителя мира. Вход в Иерусалим. 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Великий Понедельник. </w:t>
      </w:r>
      <w:r w:rsidRPr="00BB1246">
        <w:rPr>
          <w:b w:val="0"/>
          <w:i w:val="0"/>
          <w:u w:val="none"/>
        </w:rPr>
        <w:t xml:space="preserve">Проклятие бесплодной смоковницы. Второе изгнание </w:t>
      </w:r>
      <w:proofErr w:type="gramStart"/>
      <w:r w:rsidRPr="00BB1246">
        <w:rPr>
          <w:b w:val="0"/>
          <w:i w:val="0"/>
          <w:u w:val="none"/>
        </w:rPr>
        <w:t>торгую</w:t>
      </w:r>
      <w:r w:rsidRPr="00BB1246">
        <w:rPr>
          <w:b w:val="0"/>
          <w:i w:val="0"/>
          <w:u w:val="none"/>
        </w:rPr>
        <w:softHyphen/>
        <w:t>щих</w:t>
      </w:r>
      <w:proofErr w:type="gramEnd"/>
      <w:r w:rsidRPr="00BB1246">
        <w:rPr>
          <w:b w:val="0"/>
          <w:i w:val="0"/>
          <w:u w:val="none"/>
        </w:rPr>
        <w:t xml:space="preserve"> из храма. Дети, прославляющие Господа. 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>Великий вторник</w:t>
      </w:r>
      <w:r w:rsidRPr="00BB1246">
        <w:rPr>
          <w:b w:val="0"/>
          <w:i w:val="0"/>
          <w:u w:val="none"/>
        </w:rPr>
        <w:t>. Последнее посещение храма и полный разрыв c духовными руководителями еврейского народа. Притча о двух сыновьях. Прит</w:t>
      </w:r>
      <w:r w:rsidRPr="00BB1246">
        <w:rPr>
          <w:b w:val="0"/>
          <w:i w:val="0"/>
          <w:u w:val="none"/>
        </w:rPr>
        <w:softHyphen/>
        <w:t>ча о злых виноградарях. Вопрос фарисеев о подати кесарю. Воп</w:t>
      </w:r>
      <w:r w:rsidRPr="00BB1246">
        <w:rPr>
          <w:b w:val="0"/>
          <w:i w:val="0"/>
          <w:u w:val="none"/>
        </w:rPr>
        <w:softHyphen/>
        <w:t>рос саддукеев о воскресении мертвых. Вопрос книжника о наи</w:t>
      </w:r>
      <w:r w:rsidRPr="00BB1246">
        <w:rPr>
          <w:b w:val="0"/>
          <w:i w:val="0"/>
          <w:u w:val="none"/>
        </w:rPr>
        <w:softHyphen/>
        <w:t>большей заповеди в Законе. Обличительная речь Христа против книжников и фарисеев. Лепта вдовы. Встреча с эллинами. Проро</w:t>
      </w:r>
      <w:r w:rsidRPr="00BB1246">
        <w:rPr>
          <w:b w:val="0"/>
          <w:i w:val="0"/>
          <w:u w:val="none"/>
        </w:rPr>
        <w:softHyphen/>
        <w:t>чество Христа о разрушен</w:t>
      </w:r>
      <w:proofErr w:type="gramStart"/>
      <w:r w:rsidRPr="00BB1246">
        <w:rPr>
          <w:b w:val="0"/>
          <w:i w:val="0"/>
          <w:u w:val="none"/>
        </w:rPr>
        <w:t>ии Ие</w:t>
      </w:r>
      <w:proofErr w:type="gramEnd"/>
      <w:r w:rsidRPr="00BB1246">
        <w:rPr>
          <w:b w:val="0"/>
          <w:i w:val="0"/>
          <w:u w:val="none"/>
        </w:rPr>
        <w:t>русалима. Пророчество Христа о будущем Церкви и о втором Его пришествии. Притча о десяти де</w:t>
      </w:r>
      <w:r w:rsidRPr="00BB1246">
        <w:rPr>
          <w:b w:val="0"/>
          <w:i w:val="0"/>
          <w:u w:val="none"/>
        </w:rPr>
        <w:softHyphen/>
        <w:t xml:space="preserve">вах. Притча о талантах. Беседа о Страшном суде. 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Великая Среда. </w:t>
      </w:r>
      <w:r w:rsidRPr="00BB1246">
        <w:rPr>
          <w:b w:val="0"/>
          <w:i w:val="0"/>
          <w:u w:val="none"/>
        </w:rPr>
        <w:t>Христос в Вифании. Собрание синедриона и решение о взя</w:t>
      </w:r>
      <w:r w:rsidRPr="00BB1246">
        <w:rPr>
          <w:b w:val="0"/>
          <w:i w:val="0"/>
          <w:u w:val="none"/>
        </w:rPr>
        <w:softHyphen/>
        <w:t xml:space="preserve">тии Христа хитростью. Предательство со стороны Иуды. 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 xml:space="preserve">Великий Четверг. </w:t>
      </w:r>
      <w:r w:rsidRPr="00BB1246">
        <w:rPr>
          <w:b w:val="0"/>
          <w:i w:val="0"/>
          <w:u w:val="none"/>
        </w:rPr>
        <w:t>Тайная Вечеря, умовение ног и прощальная беседа с учени</w:t>
      </w:r>
      <w:r w:rsidRPr="00BB1246">
        <w:rPr>
          <w:b w:val="0"/>
          <w:i w:val="0"/>
          <w:u w:val="none"/>
        </w:rPr>
        <w:softHyphen/>
        <w:t>ками. Установление таинства Евхаристии. На пути в Гефсиманию. Гефсиманская молитва. Предательский поцелуй Иуды. Взятие Христа воинами и общее смятение. На допросе у первосвященника Анны. Отречение и раскаяние Петра. Христос на суде у Каиафы. Основные черты иудейского судопроизводства. Полное нарушение их на этом суде. Осуждение Иисуса Христа на смерть.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>Великая Пятница.</w:t>
      </w:r>
      <w:r w:rsidRPr="00BB1246">
        <w:rPr>
          <w:b w:val="0"/>
          <w:i w:val="0"/>
          <w:u w:val="none"/>
        </w:rPr>
        <w:t xml:space="preserve"> Древний Иерусалим в праздник Пасхи. Необычайное зрелище. Прокуратор Пилат. Первый суд у Пилата. Суд у Ирода. Второй суд у Пилата. Бичевание. Умытие рук. Формальный приговор. Смерть Иуды. Акелдама. Крестный путь Иисуса Христа на Голгофу. Распятие и крестная смерть Иисуа Христа. После распятия и смерти. Погребение Иисуса Христа. 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>Великая Суббота.</w:t>
      </w:r>
      <w:r w:rsidRPr="00BB1246">
        <w:rPr>
          <w:b w:val="0"/>
          <w:i w:val="0"/>
          <w:u w:val="none"/>
        </w:rPr>
        <w:t xml:space="preserve">  Приставление стражи </w:t>
      </w:r>
      <w:proofErr w:type="gramStart"/>
      <w:r w:rsidRPr="00BB1246">
        <w:rPr>
          <w:b w:val="0"/>
          <w:i w:val="0"/>
          <w:u w:val="none"/>
        </w:rPr>
        <w:t>ко</w:t>
      </w:r>
      <w:proofErr w:type="gramEnd"/>
      <w:r w:rsidRPr="00BB1246">
        <w:rPr>
          <w:b w:val="0"/>
          <w:i w:val="0"/>
          <w:u w:val="none"/>
        </w:rPr>
        <w:t xml:space="preserve"> гробу. Сошествие </w:t>
      </w:r>
      <w:proofErr w:type="gramStart"/>
      <w:r w:rsidRPr="00BB1246">
        <w:rPr>
          <w:b w:val="0"/>
          <w:i w:val="0"/>
          <w:u w:val="none"/>
        </w:rPr>
        <w:t>во</w:t>
      </w:r>
      <w:proofErr w:type="gramEnd"/>
      <w:r w:rsidRPr="00BB1246">
        <w:rPr>
          <w:b w:val="0"/>
          <w:i w:val="0"/>
          <w:u w:val="none"/>
        </w:rPr>
        <w:t xml:space="preserve"> ад.</w:t>
      </w:r>
    </w:p>
    <w:p w:rsidR="00EF09F8" w:rsidRDefault="00EF09F8" w:rsidP="00EF09F8"/>
    <w:p w:rsidR="00EF09F8" w:rsidRPr="00BB1246" w:rsidRDefault="00EF09F8" w:rsidP="00EF09F8">
      <w:pPr>
        <w:pStyle w:val="a3"/>
        <w:rPr>
          <w:b/>
        </w:rPr>
      </w:pPr>
      <w:bookmarkStart w:id="0" w:name="OCRUncertain617"/>
      <w:r w:rsidRPr="00BB1246">
        <w:rPr>
          <w:b/>
        </w:rPr>
        <w:t xml:space="preserve">Раздел VII. Евангельские события от воскресения </w:t>
      </w:r>
      <w:r>
        <w:rPr>
          <w:b/>
        </w:rPr>
        <w:t>Господа И</w:t>
      </w:r>
      <w:r w:rsidRPr="00BB1246">
        <w:rPr>
          <w:b/>
        </w:rPr>
        <w:t xml:space="preserve">исуса </w:t>
      </w:r>
      <w:r>
        <w:rPr>
          <w:b/>
        </w:rPr>
        <w:t>Х</w:t>
      </w:r>
      <w:r w:rsidRPr="00BB1246">
        <w:rPr>
          <w:b/>
        </w:rPr>
        <w:t>риста. Пятидесятница</w:t>
      </w:r>
      <w:bookmarkEnd w:id="0"/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bookmarkStart w:id="1" w:name="OCRUncertain629"/>
      <w:r>
        <w:t>Во</w:t>
      </w:r>
      <w:proofErr w:type="gramStart"/>
      <w:r>
        <w:t>c</w:t>
      </w:r>
      <w:proofErr w:type="gramEnd"/>
      <w:r>
        <w:t>кресение</w:t>
      </w:r>
      <w:bookmarkEnd w:id="1"/>
      <w:r>
        <w:t xml:space="preserve"> </w:t>
      </w:r>
      <w:bookmarkStart w:id="2" w:name="OCRUncertain630"/>
      <w:r>
        <w:t>Христово.</w:t>
      </w:r>
      <w:bookmarkEnd w:id="2"/>
      <w:r>
        <w:t xml:space="preserve"> </w:t>
      </w:r>
      <w:bookmarkStart w:id="3" w:name="OCRUncertain631"/>
      <w:r>
        <w:t>Явления</w:t>
      </w:r>
      <w:bookmarkEnd w:id="3"/>
      <w:r>
        <w:t xml:space="preserve"> </w:t>
      </w:r>
      <w:bookmarkStart w:id="4" w:name="OCRUncertain632"/>
      <w:r>
        <w:t>воскресшего</w:t>
      </w:r>
      <w:bookmarkEnd w:id="4"/>
      <w:r>
        <w:t xml:space="preserve"> </w:t>
      </w:r>
      <w:bookmarkStart w:id="5" w:name="OCRUncertain633"/>
      <w:r>
        <w:t>Г</w:t>
      </w:r>
      <w:bookmarkEnd w:id="5"/>
      <w:r>
        <w:t>о</w:t>
      </w:r>
      <w:bookmarkStart w:id="6" w:name="OCRUncertain634"/>
      <w:r>
        <w:t>спо</w:t>
      </w:r>
      <w:bookmarkEnd w:id="6"/>
      <w:r>
        <w:t xml:space="preserve">да и </w:t>
      </w:r>
      <w:bookmarkStart w:id="7" w:name="OCRUncertain635"/>
      <w:r>
        <w:t>Вознесение</w:t>
      </w:r>
      <w:bookmarkEnd w:id="7"/>
      <w:r>
        <w:t xml:space="preserve"> Его на н</w:t>
      </w:r>
      <w:bookmarkStart w:id="8" w:name="OCRUncertain636"/>
      <w:r>
        <w:t>е</w:t>
      </w:r>
      <w:bookmarkEnd w:id="8"/>
      <w:r>
        <w:t>бо</w:t>
      </w:r>
      <w:r w:rsidRPr="00BB1246">
        <w:rPr>
          <w:b w:val="0"/>
          <w:i w:val="0"/>
          <w:u w:val="none"/>
        </w:rPr>
        <w:t xml:space="preserve">. </w:t>
      </w:r>
      <w:bookmarkStart w:id="9" w:name="OCRUncertain637"/>
      <w:r w:rsidRPr="00BB1246">
        <w:rPr>
          <w:b w:val="0"/>
          <w:i w:val="0"/>
          <w:u w:val="none"/>
        </w:rPr>
        <w:t>Го</w:t>
      </w:r>
      <w:bookmarkEnd w:id="9"/>
      <w:r w:rsidRPr="00BB1246">
        <w:rPr>
          <w:b w:val="0"/>
          <w:i w:val="0"/>
          <w:u w:val="none"/>
        </w:rPr>
        <w:t>ре</w:t>
      </w:r>
      <w:bookmarkStart w:id="10" w:name="OCRUncertain638"/>
      <w:r w:rsidRPr="00BB1246">
        <w:rPr>
          <w:b w:val="0"/>
          <w:i w:val="0"/>
          <w:u w:val="none"/>
        </w:rPr>
        <w:t>стн</w:t>
      </w:r>
      <w:bookmarkEnd w:id="10"/>
      <w:r w:rsidRPr="00BB1246">
        <w:rPr>
          <w:b w:val="0"/>
          <w:i w:val="0"/>
          <w:u w:val="none"/>
        </w:rPr>
        <w:t>ая ночь и радо</w:t>
      </w:r>
      <w:bookmarkStart w:id="11" w:name="OCRUncertain639"/>
      <w:r w:rsidRPr="00BB1246">
        <w:rPr>
          <w:b w:val="0"/>
          <w:i w:val="0"/>
          <w:u w:val="none"/>
        </w:rPr>
        <w:t>с</w:t>
      </w:r>
      <w:bookmarkEnd w:id="11"/>
      <w:r w:rsidRPr="00BB1246">
        <w:rPr>
          <w:b w:val="0"/>
          <w:i w:val="0"/>
          <w:u w:val="none"/>
        </w:rPr>
        <w:t xml:space="preserve">тный </w:t>
      </w:r>
      <w:bookmarkStart w:id="12" w:name="OCRUncertain640"/>
      <w:r w:rsidRPr="00BB1246">
        <w:rPr>
          <w:b w:val="0"/>
          <w:i w:val="0"/>
          <w:u w:val="none"/>
        </w:rPr>
        <w:t>рассвет.</w:t>
      </w:r>
      <w:bookmarkEnd w:id="12"/>
      <w:r w:rsidRPr="00BB1246">
        <w:rPr>
          <w:b w:val="0"/>
          <w:i w:val="0"/>
          <w:u w:val="none"/>
        </w:rPr>
        <w:t xml:space="preserve"> Воины у гроба. Вели</w:t>
      </w:r>
      <w:r w:rsidRPr="00BB1246">
        <w:rPr>
          <w:b w:val="0"/>
          <w:i w:val="0"/>
          <w:u w:val="none"/>
        </w:rPr>
        <w:softHyphen/>
        <w:t xml:space="preserve">чайшее из </w:t>
      </w:r>
      <w:bookmarkStart w:id="13" w:name="OCRUncertain642"/>
      <w:r w:rsidRPr="00BB1246">
        <w:rPr>
          <w:b w:val="0"/>
          <w:i w:val="0"/>
          <w:u w:val="none"/>
        </w:rPr>
        <w:t>чудес.</w:t>
      </w:r>
      <w:bookmarkEnd w:id="13"/>
      <w:r w:rsidRPr="00BB1246">
        <w:rPr>
          <w:b w:val="0"/>
          <w:i w:val="0"/>
          <w:u w:val="none"/>
        </w:rPr>
        <w:t xml:space="preserve"> </w:t>
      </w:r>
      <w:bookmarkStart w:id="14" w:name="OCRUncertain643"/>
      <w:r w:rsidRPr="00BB1246">
        <w:rPr>
          <w:b w:val="0"/>
          <w:i w:val="0"/>
          <w:u w:val="none"/>
        </w:rPr>
        <w:t>Испуг</w:t>
      </w:r>
      <w:bookmarkEnd w:id="14"/>
      <w:r w:rsidRPr="00BB1246">
        <w:rPr>
          <w:b w:val="0"/>
          <w:i w:val="0"/>
          <w:u w:val="none"/>
        </w:rPr>
        <w:t xml:space="preserve"> </w:t>
      </w:r>
      <w:bookmarkStart w:id="15" w:name="OCRUncertain644"/>
      <w:r w:rsidRPr="00BB1246">
        <w:rPr>
          <w:b w:val="0"/>
          <w:i w:val="0"/>
          <w:u w:val="none"/>
        </w:rPr>
        <w:t>первосвященников</w:t>
      </w:r>
      <w:bookmarkEnd w:id="15"/>
      <w:r w:rsidRPr="00BB1246">
        <w:rPr>
          <w:b w:val="0"/>
          <w:i w:val="0"/>
          <w:u w:val="none"/>
        </w:rPr>
        <w:t xml:space="preserve"> и лживое внушение воинам. Мироносицы у гроба. Неожиданное явление ангела и ра</w:t>
      </w:r>
      <w:r w:rsidRPr="00BB1246">
        <w:rPr>
          <w:b w:val="0"/>
          <w:i w:val="0"/>
          <w:u w:val="none"/>
        </w:rPr>
        <w:softHyphen/>
        <w:t>до</w:t>
      </w:r>
      <w:bookmarkStart w:id="16" w:name="OCRUncertain645"/>
      <w:r w:rsidRPr="00BB1246">
        <w:rPr>
          <w:b w:val="0"/>
          <w:i w:val="0"/>
          <w:u w:val="none"/>
        </w:rPr>
        <w:t>с</w:t>
      </w:r>
      <w:bookmarkEnd w:id="16"/>
      <w:r w:rsidRPr="00BB1246">
        <w:rPr>
          <w:b w:val="0"/>
          <w:i w:val="0"/>
          <w:u w:val="none"/>
        </w:rPr>
        <w:t>тная ве</w:t>
      </w:r>
      <w:bookmarkStart w:id="17" w:name="OCRUncertain646"/>
      <w:r w:rsidRPr="00BB1246">
        <w:rPr>
          <w:b w:val="0"/>
          <w:i w:val="0"/>
          <w:u w:val="none"/>
        </w:rPr>
        <w:t>ст</w:t>
      </w:r>
      <w:bookmarkEnd w:id="17"/>
      <w:r w:rsidRPr="00BB1246">
        <w:rPr>
          <w:b w:val="0"/>
          <w:i w:val="0"/>
          <w:u w:val="none"/>
        </w:rPr>
        <w:t>ь</w:t>
      </w:r>
      <w:bookmarkStart w:id="18" w:name="OCRUncertain647"/>
      <w:r w:rsidRPr="00BB1246">
        <w:rPr>
          <w:b w:val="0"/>
          <w:i w:val="0"/>
          <w:u w:val="none"/>
        </w:rPr>
        <w:t>.</w:t>
      </w:r>
      <w:bookmarkEnd w:id="18"/>
      <w:r w:rsidRPr="00BB1246">
        <w:rPr>
          <w:b w:val="0"/>
          <w:i w:val="0"/>
          <w:u w:val="none"/>
        </w:rPr>
        <w:t xml:space="preserve"> Петр </w:t>
      </w:r>
      <w:proofErr w:type="gramStart"/>
      <w:r w:rsidRPr="00BB1246">
        <w:rPr>
          <w:b w:val="0"/>
          <w:i w:val="0"/>
          <w:u w:val="none"/>
        </w:rPr>
        <w:t>и Иоа</w:t>
      </w:r>
      <w:proofErr w:type="gramEnd"/>
      <w:r w:rsidRPr="00BB1246">
        <w:rPr>
          <w:b w:val="0"/>
          <w:i w:val="0"/>
          <w:u w:val="none"/>
        </w:rPr>
        <w:t>нн у гроба</w:t>
      </w:r>
      <w:bookmarkStart w:id="19" w:name="OCRUncertain648"/>
      <w:r w:rsidRPr="00BB1246">
        <w:rPr>
          <w:b w:val="0"/>
          <w:i w:val="0"/>
          <w:u w:val="none"/>
        </w:rPr>
        <w:t>.</w:t>
      </w:r>
      <w:bookmarkEnd w:id="19"/>
      <w:r w:rsidRPr="00BB1246">
        <w:rPr>
          <w:b w:val="0"/>
          <w:i w:val="0"/>
          <w:u w:val="none"/>
        </w:rPr>
        <w:t xml:space="preserve"> Явления во</w:t>
      </w:r>
      <w:bookmarkStart w:id="20" w:name="OCRUncertain649"/>
      <w:r w:rsidRPr="00BB1246">
        <w:rPr>
          <w:b w:val="0"/>
          <w:i w:val="0"/>
          <w:u w:val="none"/>
        </w:rPr>
        <w:t>с</w:t>
      </w:r>
      <w:bookmarkEnd w:id="20"/>
      <w:r w:rsidRPr="00BB1246">
        <w:rPr>
          <w:b w:val="0"/>
          <w:i w:val="0"/>
          <w:u w:val="none"/>
        </w:rPr>
        <w:t>кре</w:t>
      </w:r>
      <w:bookmarkStart w:id="21" w:name="OCRUncertain650"/>
      <w:r w:rsidRPr="00BB1246">
        <w:rPr>
          <w:b w:val="0"/>
          <w:i w:val="0"/>
          <w:u w:val="none"/>
        </w:rPr>
        <w:t>с</w:t>
      </w:r>
      <w:bookmarkEnd w:id="21"/>
      <w:r w:rsidRPr="00BB1246">
        <w:rPr>
          <w:b w:val="0"/>
          <w:i w:val="0"/>
          <w:u w:val="none"/>
        </w:rPr>
        <w:t xml:space="preserve">шего </w:t>
      </w:r>
      <w:bookmarkStart w:id="22" w:name="OCRUncertain651"/>
      <w:r w:rsidRPr="00BB1246">
        <w:rPr>
          <w:b w:val="0"/>
          <w:i w:val="0"/>
          <w:u w:val="none"/>
        </w:rPr>
        <w:t>Г</w:t>
      </w:r>
      <w:bookmarkEnd w:id="22"/>
      <w:r w:rsidRPr="00BB1246">
        <w:rPr>
          <w:b w:val="0"/>
          <w:i w:val="0"/>
          <w:u w:val="none"/>
        </w:rPr>
        <w:t>о</w:t>
      </w:r>
      <w:bookmarkStart w:id="23" w:name="OCRUncertain652"/>
      <w:r w:rsidRPr="00BB1246">
        <w:rPr>
          <w:b w:val="0"/>
          <w:i w:val="0"/>
          <w:u w:val="none"/>
        </w:rPr>
        <w:t>с</w:t>
      </w:r>
      <w:bookmarkEnd w:id="23"/>
      <w:r w:rsidRPr="00BB1246">
        <w:rPr>
          <w:b w:val="0"/>
          <w:i w:val="0"/>
          <w:u w:val="none"/>
        </w:rPr>
        <w:softHyphen/>
        <w:t xml:space="preserve">пода Марии </w:t>
      </w:r>
      <w:bookmarkStart w:id="24" w:name="OCRUncertain653"/>
      <w:r w:rsidRPr="00BB1246">
        <w:rPr>
          <w:b w:val="0"/>
          <w:i w:val="0"/>
          <w:u w:val="none"/>
        </w:rPr>
        <w:t>М</w:t>
      </w:r>
      <w:bookmarkEnd w:id="24"/>
      <w:r w:rsidRPr="00BB1246">
        <w:rPr>
          <w:b w:val="0"/>
          <w:i w:val="0"/>
          <w:u w:val="none"/>
        </w:rPr>
        <w:t xml:space="preserve">агдалине и </w:t>
      </w:r>
      <w:bookmarkStart w:id="25" w:name="OCRUncertain654"/>
      <w:r w:rsidRPr="00BB1246">
        <w:rPr>
          <w:b w:val="0"/>
          <w:i w:val="0"/>
          <w:u w:val="none"/>
        </w:rPr>
        <w:t>др</w:t>
      </w:r>
      <w:bookmarkEnd w:id="25"/>
      <w:r w:rsidRPr="00BB1246">
        <w:rPr>
          <w:b w:val="0"/>
          <w:i w:val="0"/>
          <w:u w:val="none"/>
        </w:rPr>
        <w:t>угим мироно</w:t>
      </w:r>
      <w:bookmarkStart w:id="26" w:name="OCRUncertain655"/>
      <w:r w:rsidRPr="00BB1246">
        <w:rPr>
          <w:b w:val="0"/>
          <w:i w:val="0"/>
          <w:u w:val="none"/>
        </w:rPr>
        <w:t>с</w:t>
      </w:r>
      <w:bookmarkEnd w:id="26"/>
      <w:r w:rsidRPr="00BB1246">
        <w:rPr>
          <w:b w:val="0"/>
          <w:i w:val="0"/>
          <w:u w:val="none"/>
        </w:rPr>
        <w:t>ицам. Явле</w:t>
      </w:r>
      <w:bookmarkStart w:id="27" w:name="OCRUncertain656"/>
      <w:r w:rsidRPr="00BB1246">
        <w:rPr>
          <w:b w:val="0"/>
          <w:i w:val="0"/>
          <w:u w:val="none"/>
        </w:rPr>
        <w:t>н</w:t>
      </w:r>
      <w:bookmarkEnd w:id="27"/>
      <w:r w:rsidRPr="00BB1246">
        <w:rPr>
          <w:b w:val="0"/>
          <w:i w:val="0"/>
          <w:u w:val="none"/>
        </w:rPr>
        <w:t>ие апо</w:t>
      </w:r>
      <w:bookmarkStart w:id="28" w:name="OCRUncertain657"/>
      <w:r w:rsidRPr="00BB1246">
        <w:rPr>
          <w:b w:val="0"/>
          <w:i w:val="0"/>
          <w:u w:val="none"/>
        </w:rPr>
        <w:t>с</w:t>
      </w:r>
      <w:bookmarkEnd w:id="28"/>
      <w:r w:rsidRPr="00BB1246">
        <w:rPr>
          <w:b w:val="0"/>
          <w:i w:val="0"/>
          <w:u w:val="none"/>
        </w:rPr>
        <w:t xml:space="preserve">толу Петру. Явление двум ученикам на пути в </w:t>
      </w:r>
      <w:bookmarkStart w:id="29" w:name="OCRUncertain658"/>
      <w:r w:rsidRPr="00BB1246">
        <w:rPr>
          <w:b w:val="0"/>
          <w:i w:val="0"/>
          <w:u w:val="none"/>
        </w:rPr>
        <w:t>Эммаус.</w:t>
      </w:r>
      <w:bookmarkEnd w:id="29"/>
      <w:r w:rsidRPr="00BB1246">
        <w:rPr>
          <w:b w:val="0"/>
          <w:i w:val="0"/>
          <w:u w:val="none"/>
        </w:rPr>
        <w:t xml:space="preserve"> Явление апо</w:t>
      </w:r>
      <w:bookmarkStart w:id="30" w:name="OCRUncertain659"/>
      <w:r w:rsidRPr="00BB1246">
        <w:rPr>
          <w:b w:val="0"/>
          <w:i w:val="0"/>
          <w:u w:val="none"/>
        </w:rPr>
        <w:t>с</w:t>
      </w:r>
      <w:bookmarkEnd w:id="30"/>
      <w:r w:rsidRPr="00BB1246">
        <w:rPr>
          <w:b w:val="0"/>
          <w:i w:val="0"/>
          <w:u w:val="none"/>
        </w:rPr>
        <w:softHyphen/>
        <w:t>толам, кроме Фомы. Явление апо</w:t>
      </w:r>
      <w:bookmarkStart w:id="31" w:name="OCRUncertain661"/>
      <w:r w:rsidRPr="00BB1246">
        <w:rPr>
          <w:b w:val="0"/>
          <w:i w:val="0"/>
          <w:u w:val="none"/>
        </w:rPr>
        <w:t>с</w:t>
      </w:r>
      <w:bookmarkEnd w:id="31"/>
      <w:r w:rsidRPr="00BB1246">
        <w:rPr>
          <w:b w:val="0"/>
          <w:i w:val="0"/>
          <w:u w:val="none"/>
        </w:rPr>
        <w:t>толу Фоме и другим апо</w:t>
      </w:r>
      <w:bookmarkStart w:id="32" w:name="OCRUncertain662"/>
      <w:r w:rsidRPr="00BB1246">
        <w:rPr>
          <w:b w:val="0"/>
          <w:i w:val="0"/>
          <w:u w:val="none"/>
        </w:rPr>
        <w:t>с</w:t>
      </w:r>
      <w:bookmarkEnd w:id="32"/>
      <w:r w:rsidRPr="00BB1246">
        <w:rPr>
          <w:b w:val="0"/>
          <w:i w:val="0"/>
          <w:u w:val="none"/>
        </w:rPr>
        <w:t>толам. Я</w:t>
      </w:r>
      <w:bookmarkStart w:id="33" w:name="OCRUncertain663"/>
      <w:r w:rsidRPr="00BB1246">
        <w:rPr>
          <w:b w:val="0"/>
          <w:i w:val="0"/>
          <w:u w:val="none"/>
        </w:rPr>
        <w:t>в</w:t>
      </w:r>
      <w:bookmarkEnd w:id="33"/>
      <w:r w:rsidRPr="00BB1246">
        <w:rPr>
          <w:b w:val="0"/>
          <w:i w:val="0"/>
          <w:u w:val="none"/>
        </w:rPr>
        <w:t xml:space="preserve">ление на </w:t>
      </w:r>
      <w:bookmarkStart w:id="34" w:name="OCRUncertain664"/>
      <w:r w:rsidRPr="00BB1246">
        <w:rPr>
          <w:b w:val="0"/>
          <w:i w:val="0"/>
          <w:u w:val="none"/>
        </w:rPr>
        <w:t>Тивериадском</w:t>
      </w:r>
      <w:bookmarkEnd w:id="34"/>
      <w:r w:rsidRPr="00BB1246">
        <w:rPr>
          <w:b w:val="0"/>
          <w:i w:val="0"/>
          <w:u w:val="none"/>
        </w:rPr>
        <w:t xml:space="preserve"> озер</w:t>
      </w:r>
      <w:bookmarkStart w:id="35" w:name="OCRUncertain665"/>
      <w:r w:rsidRPr="00BB1246">
        <w:rPr>
          <w:b w:val="0"/>
          <w:i w:val="0"/>
          <w:u w:val="none"/>
        </w:rPr>
        <w:t>е.</w:t>
      </w:r>
      <w:bookmarkEnd w:id="35"/>
      <w:r w:rsidRPr="00BB1246">
        <w:rPr>
          <w:b w:val="0"/>
          <w:i w:val="0"/>
          <w:u w:val="none"/>
        </w:rPr>
        <w:t xml:space="preserve"> Бе</w:t>
      </w:r>
      <w:bookmarkStart w:id="36" w:name="OCRUncertain666"/>
      <w:r w:rsidRPr="00BB1246">
        <w:rPr>
          <w:b w:val="0"/>
          <w:i w:val="0"/>
          <w:u w:val="none"/>
        </w:rPr>
        <w:t>с</w:t>
      </w:r>
      <w:bookmarkEnd w:id="36"/>
      <w:r w:rsidRPr="00BB1246">
        <w:rPr>
          <w:b w:val="0"/>
          <w:i w:val="0"/>
          <w:u w:val="none"/>
        </w:rPr>
        <w:t>еда с Петром. Явление апо</w:t>
      </w:r>
      <w:bookmarkStart w:id="37" w:name="OCRUncertain667"/>
      <w:r w:rsidRPr="00BB1246">
        <w:rPr>
          <w:b w:val="0"/>
          <w:i w:val="0"/>
          <w:u w:val="none"/>
        </w:rPr>
        <w:t>с</w:t>
      </w:r>
      <w:bookmarkEnd w:id="37"/>
      <w:r w:rsidRPr="00BB1246">
        <w:rPr>
          <w:b w:val="0"/>
          <w:i w:val="0"/>
          <w:u w:val="none"/>
        </w:rPr>
        <w:t>толам и более чем пяти</w:t>
      </w:r>
      <w:bookmarkStart w:id="38" w:name="OCRUncertain668"/>
      <w:r w:rsidRPr="00BB1246">
        <w:rPr>
          <w:b w:val="0"/>
          <w:i w:val="0"/>
          <w:u w:val="none"/>
        </w:rPr>
        <w:t>с</w:t>
      </w:r>
      <w:bookmarkEnd w:id="38"/>
      <w:r w:rsidRPr="00BB1246">
        <w:rPr>
          <w:b w:val="0"/>
          <w:i w:val="0"/>
          <w:u w:val="none"/>
        </w:rPr>
        <w:t xml:space="preserve">там ученикам на горе в </w:t>
      </w:r>
      <w:bookmarkStart w:id="39" w:name="OCRUncertain669"/>
      <w:r w:rsidRPr="00BB1246">
        <w:rPr>
          <w:b w:val="0"/>
          <w:i w:val="0"/>
          <w:u w:val="none"/>
        </w:rPr>
        <w:t>Галилее.</w:t>
      </w:r>
      <w:bookmarkEnd w:id="39"/>
      <w:r w:rsidRPr="00BB1246">
        <w:rPr>
          <w:b w:val="0"/>
          <w:i w:val="0"/>
          <w:u w:val="none"/>
        </w:rPr>
        <w:t xml:space="preserve"> Яв</w:t>
      </w:r>
      <w:r w:rsidRPr="00BB1246">
        <w:rPr>
          <w:b w:val="0"/>
          <w:i w:val="0"/>
          <w:u w:val="none"/>
        </w:rPr>
        <w:softHyphen/>
        <w:t>ление апо</w:t>
      </w:r>
      <w:bookmarkStart w:id="40" w:name="OCRUncertain670"/>
      <w:r w:rsidRPr="00BB1246">
        <w:rPr>
          <w:b w:val="0"/>
          <w:i w:val="0"/>
          <w:u w:val="none"/>
        </w:rPr>
        <w:t>с</w:t>
      </w:r>
      <w:bookmarkEnd w:id="40"/>
      <w:r w:rsidRPr="00BB1246">
        <w:rPr>
          <w:b w:val="0"/>
          <w:i w:val="0"/>
          <w:u w:val="none"/>
        </w:rPr>
        <w:t>толу Иакову. По</w:t>
      </w:r>
      <w:bookmarkStart w:id="41" w:name="OCRUncertain671"/>
      <w:r w:rsidRPr="00BB1246">
        <w:rPr>
          <w:b w:val="0"/>
          <w:i w:val="0"/>
          <w:u w:val="none"/>
        </w:rPr>
        <w:t>с</w:t>
      </w:r>
      <w:bookmarkEnd w:id="41"/>
      <w:r w:rsidRPr="00BB1246">
        <w:rPr>
          <w:b w:val="0"/>
          <w:i w:val="0"/>
          <w:u w:val="none"/>
        </w:rPr>
        <w:t>леднее явление и ше</w:t>
      </w:r>
      <w:bookmarkStart w:id="42" w:name="OCRUncertain672"/>
      <w:r w:rsidRPr="00BB1246">
        <w:rPr>
          <w:b w:val="0"/>
          <w:i w:val="0"/>
          <w:u w:val="none"/>
        </w:rPr>
        <w:t>с</w:t>
      </w:r>
      <w:bookmarkEnd w:id="42"/>
      <w:r w:rsidRPr="00BB1246">
        <w:rPr>
          <w:b w:val="0"/>
          <w:i w:val="0"/>
          <w:u w:val="none"/>
        </w:rPr>
        <w:t xml:space="preserve">твие на </w:t>
      </w:r>
      <w:bookmarkStart w:id="43" w:name="OCRUncertain673"/>
      <w:r w:rsidRPr="00BB1246">
        <w:rPr>
          <w:b w:val="0"/>
          <w:i w:val="0"/>
          <w:u w:val="none"/>
        </w:rPr>
        <w:t>Елеонскую</w:t>
      </w:r>
      <w:bookmarkEnd w:id="43"/>
      <w:r w:rsidRPr="00BB1246">
        <w:rPr>
          <w:b w:val="0"/>
          <w:i w:val="0"/>
          <w:u w:val="none"/>
        </w:rPr>
        <w:t xml:space="preserve"> гору. Возне</w:t>
      </w:r>
      <w:bookmarkStart w:id="44" w:name="OCRUncertain674"/>
      <w:r w:rsidRPr="00BB1246">
        <w:rPr>
          <w:b w:val="0"/>
          <w:i w:val="0"/>
          <w:u w:val="none"/>
        </w:rPr>
        <w:t>с</w:t>
      </w:r>
      <w:bookmarkEnd w:id="44"/>
      <w:r w:rsidRPr="00BB1246">
        <w:rPr>
          <w:b w:val="0"/>
          <w:i w:val="0"/>
          <w:u w:val="none"/>
        </w:rPr>
        <w:t>ение.</w:t>
      </w:r>
    </w:p>
    <w:p w:rsidR="00EF09F8" w:rsidRPr="00BB1246" w:rsidRDefault="00EF09F8" w:rsidP="00EF09F8">
      <w:pPr>
        <w:pStyle w:val="1"/>
        <w:jc w:val="both"/>
        <w:rPr>
          <w:b w:val="0"/>
          <w:i w:val="0"/>
          <w:u w:val="none"/>
        </w:rPr>
      </w:pPr>
      <w:r>
        <w:t>Сошествие Святого Духа на апостолов</w:t>
      </w:r>
      <w:r w:rsidRPr="00BB1246">
        <w:rPr>
          <w:b w:val="0"/>
          <w:i w:val="0"/>
          <w:u w:val="none"/>
        </w:rPr>
        <w:t xml:space="preserve">. </w:t>
      </w:r>
      <w:bookmarkStart w:id="45" w:name="OCRUncertain679"/>
      <w:r w:rsidRPr="00BB1246">
        <w:rPr>
          <w:b w:val="0"/>
          <w:i w:val="0"/>
          <w:u w:val="none"/>
        </w:rPr>
        <w:t xml:space="preserve"> Положение</w:t>
      </w:r>
      <w:bookmarkEnd w:id="45"/>
      <w:r w:rsidRPr="00BB1246">
        <w:rPr>
          <w:b w:val="0"/>
          <w:i w:val="0"/>
          <w:u w:val="none"/>
        </w:rPr>
        <w:t xml:space="preserve"> учеников по</w:t>
      </w:r>
      <w:bookmarkStart w:id="46" w:name="OCRUncertain680"/>
      <w:r w:rsidRPr="00BB1246">
        <w:rPr>
          <w:b w:val="0"/>
          <w:i w:val="0"/>
          <w:u w:val="none"/>
        </w:rPr>
        <w:t>с</w:t>
      </w:r>
      <w:bookmarkEnd w:id="46"/>
      <w:r w:rsidRPr="00BB1246">
        <w:rPr>
          <w:b w:val="0"/>
          <w:i w:val="0"/>
          <w:u w:val="none"/>
        </w:rPr>
        <w:t>ле Возне</w:t>
      </w:r>
      <w:bookmarkStart w:id="47" w:name="OCRUncertain681"/>
      <w:r w:rsidRPr="00BB1246">
        <w:rPr>
          <w:b w:val="0"/>
          <w:i w:val="0"/>
          <w:u w:val="none"/>
        </w:rPr>
        <w:t>с</w:t>
      </w:r>
      <w:bookmarkEnd w:id="47"/>
      <w:r w:rsidRPr="00BB1246">
        <w:rPr>
          <w:b w:val="0"/>
          <w:i w:val="0"/>
          <w:u w:val="none"/>
        </w:rPr>
        <w:t xml:space="preserve">ения </w:t>
      </w:r>
      <w:bookmarkStart w:id="48" w:name="OCRUncertain682"/>
      <w:r w:rsidRPr="00BB1246">
        <w:rPr>
          <w:b w:val="0"/>
          <w:i w:val="0"/>
          <w:u w:val="none"/>
        </w:rPr>
        <w:t>Господа.</w:t>
      </w:r>
      <w:bookmarkEnd w:id="48"/>
      <w:r w:rsidRPr="00BB1246">
        <w:rPr>
          <w:b w:val="0"/>
          <w:i w:val="0"/>
          <w:u w:val="none"/>
        </w:rPr>
        <w:t xml:space="preserve"> Праздник Пятиде</w:t>
      </w:r>
      <w:bookmarkStart w:id="49" w:name="OCRUncertain683"/>
      <w:r w:rsidRPr="00BB1246">
        <w:rPr>
          <w:b w:val="0"/>
          <w:i w:val="0"/>
          <w:u w:val="none"/>
        </w:rPr>
        <w:t>с</w:t>
      </w:r>
      <w:bookmarkEnd w:id="49"/>
      <w:r w:rsidRPr="00BB1246">
        <w:rPr>
          <w:b w:val="0"/>
          <w:i w:val="0"/>
          <w:u w:val="none"/>
        </w:rPr>
        <w:t xml:space="preserve">ятницы и наплыв народа в </w:t>
      </w:r>
      <w:bookmarkStart w:id="50" w:name="OCRUncertain684"/>
      <w:r w:rsidRPr="00BB1246">
        <w:rPr>
          <w:b w:val="0"/>
          <w:i w:val="0"/>
          <w:u w:val="none"/>
        </w:rPr>
        <w:t>И</w:t>
      </w:r>
      <w:bookmarkEnd w:id="50"/>
      <w:r w:rsidRPr="00BB1246">
        <w:rPr>
          <w:b w:val="0"/>
          <w:i w:val="0"/>
          <w:u w:val="none"/>
        </w:rPr>
        <w:t>еру</w:t>
      </w:r>
      <w:bookmarkStart w:id="51" w:name="OCRUncertain685"/>
      <w:r w:rsidRPr="00BB1246">
        <w:rPr>
          <w:b w:val="0"/>
          <w:i w:val="0"/>
          <w:u w:val="none"/>
        </w:rPr>
        <w:t>с</w:t>
      </w:r>
      <w:bookmarkEnd w:id="51"/>
      <w:r w:rsidRPr="00BB1246">
        <w:rPr>
          <w:b w:val="0"/>
          <w:i w:val="0"/>
          <w:u w:val="none"/>
        </w:rPr>
        <w:t xml:space="preserve">алим. </w:t>
      </w:r>
      <w:bookmarkStart w:id="52" w:name="OCRUncertain686"/>
      <w:r w:rsidRPr="00BB1246">
        <w:rPr>
          <w:b w:val="0"/>
          <w:i w:val="0"/>
          <w:u w:val="none"/>
        </w:rPr>
        <w:t>С</w:t>
      </w:r>
      <w:bookmarkEnd w:id="52"/>
      <w:r w:rsidRPr="00BB1246">
        <w:rPr>
          <w:b w:val="0"/>
          <w:i w:val="0"/>
          <w:u w:val="none"/>
        </w:rPr>
        <w:t>оше</w:t>
      </w:r>
      <w:bookmarkStart w:id="53" w:name="OCRUncertain687"/>
      <w:r w:rsidRPr="00BB1246">
        <w:rPr>
          <w:b w:val="0"/>
          <w:i w:val="0"/>
          <w:u w:val="none"/>
        </w:rPr>
        <w:t>с</w:t>
      </w:r>
      <w:bookmarkEnd w:id="53"/>
      <w:r w:rsidRPr="00BB1246">
        <w:rPr>
          <w:b w:val="0"/>
          <w:i w:val="0"/>
          <w:u w:val="none"/>
        </w:rPr>
        <w:t xml:space="preserve">твие </w:t>
      </w:r>
      <w:bookmarkStart w:id="54" w:name="OCRUncertain688"/>
      <w:r w:rsidRPr="00BB1246">
        <w:rPr>
          <w:b w:val="0"/>
          <w:i w:val="0"/>
          <w:u w:val="none"/>
        </w:rPr>
        <w:t>С</w:t>
      </w:r>
      <w:bookmarkEnd w:id="54"/>
      <w:r w:rsidRPr="00BB1246">
        <w:rPr>
          <w:b w:val="0"/>
          <w:i w:val="0"/>
          <w:u w:val="none"/>
        </w:rPr>
        <w:t xml:space="preserve">вятого </w:t>
      </w:r>
      <w:bookmarkStart w:id="55" w:name="OCRUncertain689"/>
      <w:r w:rsidRPr="00BB1246">
        <w:rPr>
          <w:b w:val="0"/>
          <w:i w:val="0"/>
          <w:u w:val="none"/>
        </w:rPr>
        <w:t>Д</w:t>
      </w:r>
      <w:bookmarkEnd w:id="55"/>
      <w:r w:rsidRPr="00BB1246">
        <w:rPr>
          <w:b w:val="0"/>
          <w:i w:val="0"/>
          <w:u w:val="none"/>
        </w:rPr>
        <w:t>уха на апо</w:t>
      </w:r>
      <w:bookmarkStart w:id="56" w:name="OCRUncertain690"/>
      <w:r w:rsidRPr="00BB1246">
        <w:rPr>
          <w:b w:val="0"/>
          <w:i w:val="0"/>
          <w:u w:val="none"/>
        </w:rPr>
        <w:t>с</w:t>
      </w:r>
      <w:bookmarkEnd w:id="56"/>
      <w:r w:rsidRPr="00BB1246">
        <w:rPr>
          <w:b w:val="0"/>
          <w:i w:val="0"/>
          <w:u w:val="none"/>
        </w:rPr>
        <w:t xml:space="preserve">толов. </w:t>
      </w:r>
      <w:bookmarkStart w:id="57" w:name="OCRUncertain691"/>
      <w:r w:rsidRPr="00BB1246">
        <w:rPr>
          <w:b w:val="0"/>
          <w:i w:val="0"/>
          <w:u w:val="none"/>
        </w:rPr>
        <w:t>Го</w:t>
      </w:r>
      <w:bookmarkEnd w:id="57"/>
      <w:r w:rsidRPr="00BB1246">
        <w:rPr>
          <w:b w:val="0"/>
          <w:i w:val="0"/>
          <w:u w:val="none"/>
        </w:rPr>
        <w:t>в</w:t>
      </w:r>
      <w:bookmarkStart w:id="58" w:name="OCRUncertain692"/>
      <w:r w:rsidRPr="00BB1246">
        <w:rPr>
          <w:b w:val="0"/>
          <w:i w:val="0"/>
          <w:u w:val="none"/>
        </w:rPr>
        <w:t>о</w:t>
      </w:r>
      <w:bookmarkEnd w:id="58"/>
      <w:r w:rsidRPr="00BB1246">
        <w:rPr>
          <w:b w:val="0"/>
          <w:i w:val="0"/>
          <w:u w:val="none"/>
        </w:rPr>
        <w:t>ре</w:t>
      </w:r>
      <w:bookmarkStart w:id="59" w:name="OCRUncertain693"/>
      <w:r w:rsidRPr="00BB1246">
        <w:rPr>
          <w:b w:val="0"/>
          <w:i w:val="0"/>
          <w:u w:val="none"/>
        </w:rPr>
        <w:t>ни</w:t>
      </w:r>
      <w:bookmarkEnd w:id="59"/>
      <w:r w:rsidRPr="00BB1246">
        <w:rPr>
          <w:b w:val="0"/>
          <w:i w:val="0"/>
          <w:u w:val="none"/>
        </w:rPr>
        <w:t xml:space="preserve">е иными языками. Изумление народа. </w:t>
      </w:r>
      <w:r w:rsidRPr="00BB1246">
        <w:rPr>
          <w:b w:val="0"/>
          <w:i w:val="0"/>
          <w:u w:val="none"/>
        </w:rPr>
        <w:lastRenderedPageBreak/>
        <w:t>Проповедь апо</w:t>
      </w:r>
      <w:bookmarkStart w:id="60" w:name="OCRUncertain694"/>
      <w:r w:rsidRPr="00BB1246">
        <w:rPr>
          <w:b w:val="0"/>
          <w:i w:val="0"/>
          <w:u w:val="none"/>
        </w:rPr>
        <w:t>с</w:t>
      </w:r>
      <w:bookmarkEnd w:id="60"/>
      <w:r w:rsidRPr="00BB1246">
        <w:rPr>
          <w:b w:val="0"/>
          <w:i w:val="0"/>
          <w:u w:val="none"/>
        </w:rPr>
        <w:t xml:space="preserve">тола Петра и крещение многих. Общее </w:t>
      </w:r>
      <w:bookmarkStart w:id="61" w:name="OCRUncertain695"/>
      <w:r w:rsidRPr="00BB1246">
        <w:rPr>
          <w:b w:val="0"/>
          <w:i w:val="0"/>
          <w:u w:val="none"/>
        </w:rPr>
        <w:t>с</w:t>
      </w:r>
      <w:bookmarkEnd w:id="61"/>
      <w:r w:rsidRPr="00BB1246">
        <w:rPr>
          <w:b w:val="0"/>
          <w:i w:val="0"/>
          <w:u w:val="none"/>
        </w:rPr>
        <w:t>о</w:t>
      </w:r>
      <w:bookmarkStart w:id="62" w:name="OCRUncertain696"/>
      <w:r w:rsidRPr="00BB1246">
        <w:rPr>
          <w:b w:val="0"/>
          <w:i w:val="0"/>
          <w:u w:val="none"/>
        </w:rPr>
        <w:t>с</w:t>
      </w:r>
      <w:bookmarkEnd w:id="62"/>
      <w:r w:rsidRPr="00BB1246">
        <w:rPr>
          <w:b w:val="0"/>
          <w:i w:val="0"/>
          <w:u w:val="none"/>
        </w:rPr>
        <w:t>тояние хри</w:t>
      </w:r>
      <w:bookmarkStart w:id="63" w:name="OCRUncertain697"/>
      <w:r w:rsidRPr="00BB1246">
        <w:rPr>
          <w:b w:val="0"/>
          <w:i w:val="0"/>
          <w:u w:val="none"/>
        </w:rPr>
        <w:t>с</w:t>
      </w:r>
      <w:bookmarkEnd w:id="63"/>
      <w:r w:rsidRPr="00BB1246">
        <w:rPr>
          <w:b w:val="0"/>
          <w:i w:val="0"/>
          <w:u w:val="none"/>
        </w:rPr>
        <w:t>тиан</w:t>
      </w:r>
      <w:bookmarkStart w:id="64" w:name="OCRUncertain698"/>
      <w:r w:rsidRPr="00BB1246">
        <w:rPr>
          <w:b w:val="0"/>
          <w:i w:val="0"/>
          <w:u w:val="none"/>
        </w:rPr>
        <w:t>с</w:t>
      </w:r>
      <w:bookmarkEnd w:id="64"/>
      <w:r w:rsidRPr="00BB1246">
        <w:rPr>
          <w:b w:val="0"/>
          <w:i w:val="0"/>
          <w:u w:val="none"/>
        </w:rPr>
        <w:t>кого брат</w:t>
      </w:r>
      <w:bookmarkStart w:id="65" w:name="OCRUncertain699"/>
      <w:r w:rsidRPr="00BB1246">
        <w:rPr>
          <w:b w:val="0"/>
          <w:i w:val="0"/>
          <w:u w:val="none"/>
        </w:rPr>
        <w:t>с</w:t>
      </w:r>
      <w:bookmarkEnd w:id="65"/>
      <w:r w:rsidRPr="00BB1246">
        <w:rPr>
          <w:b w:val="0"/>
          <w:i w:val="0"/>
          <w:u w:val="none"/>
        </w:rPr>
        <w:t>тва.</w:t>
      </w:r>
    </w:p>
    <w:p w:rsidR="00EF09F8" w:rsidRDefault="00EF09F8" w:rsidP="00EF09F8"/>
    <w:p w:rsidR="00EF09F8" w:rsidRPr="00AD034A" w:rsidRDefault="00EF09F8" w:rsidP="00EF09F8">
      <w:pPr>
        <w:jc w:val="center"/>
        <w:rPr>
          <w:b/>
        </w:rPr>
      </w:pPr>
      <w:r w:rsidRPr="00AD034A">
        <w:rPr>
          <w:b/>
        </w:rPr>
        <w:t>Рекомендуемая литература.</w:t>
      </w:r>
    </w:p>
    <w:p w:rsidR="00EF09F8" w:rsidRPr="000B34CC" w:rsidRDefault="00EF09F8" w:rsidP="00EF09F8">
      <w:pPr>
        <w:ind w:firstLine="720"/>
      </w:pP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Аверкий, архиепископ. Четвероевангелие// Руководство к изуче</w:t>
      </w:r>
      <w:r>
        <w:softHyphen/>
        <w:t>нию Священного Писания Нового Завета. Джорданвиль,</w:t>
      </w:r>
      <w:r>
        <w:rPr>
          <w:noProof/>
        </w:rPr>
        <w:t xml:space="preserve"> 1974. Ч.1. </w:t>
      </w:r>
      <w:r>
        <w:t>С.</w:t>
      </w:r>
      <w:r>
        <w:rPr>
          <w:noProof/>
        </w:rPr>
        <w:t xml:space="preserve"> 13.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Алфеев П.И. От Гефсимании до Голгофы. Рязань,</w:t>
      </w:r>
      <w:r>
        <w:rPr>
          <w:noProof/>
        </w:rPr>
        <w:t xml:space="preserve"> 1915.</w:t>
      </w:r>
      <w:r>
        <w:t xml:space="preserve"> Вып.</w:t>
      </w:r>
      <w:r>
        <w:rPr>
          <w:noProof/>
        </w:rPr>
        <w:t xml:space="preserve"> 1-2. 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Алфеев П.И., протоиерей. Перепись Квириния как неизгладимый исторический документ неопровержимой достоверности Евангельс</w:t>
      </w:r>
      <w:r>
        <w:softHyphen/>
        <w:t>ких событий Рождества. Рязань,</w:t>
      </w:r>
      <w:r>
        <w:rPr>
          <w:noProof/>
        </w:rPr>
        <w:t xml:space="preserve"> 1915.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Ар</w:t>
      </w:r>
      <w:bookmarkStart w:id="66" w:name="OCRUncertain706"/>
      <w:r>
        <w:t>с</w:t>
      </w:r>
      <w:bookmarkEnd w:id="66"/>
      <w:r>
        <w:t>ений, епи</w:t>
      </w:r>
      <w:bookmarkStart w:id="67" w:name="OCRUncertain707"/>
      <w:r>
        <w:t>с</w:t>
      </w:r>
      <w:bookmarkEnd w:id="67"/>
      <w:r>
        <w:t>коп. Летопи</w:t>
      </w:r>
      <w:bookmarkStart w:id="68" w:name="OCRUncertain708"/>
      <w:r>
        <w:t>с</w:t>
      </w:r>
      <w:bookmarkEnd w:id="68"/>
      <w:r>
        <w:t xml:space="preserve">ь церковных </w:t>
      </w:r>
      <w:bookmarkStart w:id="69" w:name="OCRUncertain709"/>
      <w:r>
        <w:t>с</w:t>
      </w:r>
      <w:bookmarkEnd w:id="69"/>
      <w:r>
        <w:t>обытий от Ро</w:t>
      </w:r>
      <w:bookmarkStart w:id="70" w:name="OCRUncertain710"/>
      <w:r>
        <w:t>ж</w:t>
      </w:r>
      <w:bookmarkEnd w:id="70"/>
      <w:r>
        <w:t>де</w:t>
      </w:r>
      <w:bookmarkStart w:id="71" w:name="OCRUncertain711"/>
      <w:r>
        <w:t>с</w:t>
      </w:r>
      <w:bookmarkEnd w:id="71"/>
      <w:r>
        <w:t>тва Хри</w:t>
      </w:r>
      <w:bookmarkStart w:id="72" w:name="OCRUncertain712"/>
      <w:r>
        <w:t>с</w:t>
      </w:r>
      <w:bookmarkEnd w:id="72"/>
      <w:r>
        <w:t xml:space="preserve">това. </w:t>
      </w:r>
      <w:bookmarkStart w:id="73" w:name="OCRUncertain713"/>
      <w:r>
        <w:t>С</w:t>
      </w:r>
      <w:bookmarkEnd w:id="73"/>
      <w:r>
        <w:t>Пб</w:t>
      </w:r>
      <w:proofErr w:type="gramStart"/>
      <w:r>
        <w:t>.,</w:t>
      </w:r>
      <w:r>
        <w:rPr>
          <w:noProof/>
        </w:rPr>
        <w:t xml:space="preserve"> </w:t>
      </w:r>
      <w:proofErr w:type="gramEnd"/>
      <w:r>
        <w:rPr>
          <w:noProof/>
        </w:rPr>
        <w:t>1899.</w:t>
      </w:r>
    </w:p>
    <w:p w:rsidR="00EF09F8" w:rsidRDefault="00EF09F8" w:rsidP="00EF09F8">
      <w:pPr>
        <w:pStyle w:val="-"/>
        <w:numPr>
          <w:ilvl w:val="0"/>
          <w:numId w:val="1"/>
        </w:numPr>
      </w:pPr>
      <w:r>
        <w:t>Бар</w:t>
      </w:r>
      <w:bookmarkStart w:id="74" w:name="OCRUncertain714"/>
      <w:r>
        <w:t>с</w:t>
      </w:r>
      <w:bookmarkEnd w:id="74"/>
      <w:r>
        <w:t xml:space="preserve">ов М. </w:t>
      </w:r>
      <w:bookmarkStart w:id="75" w:name="OCRUncertain715"/>
      <w:r>
        <w:t>С</w:t>
      </w:r>
      <w:bookmarkEnd w:id="75"/>
      <w:r>
        <w:t xml:space="preserve">борник </w:t>
      </w:r>
      <w:bookmarkStart w:id="76" w:name="OCRUncertain716"/>
      <w:r>
        <w:t>с</w:t>
      </w:r>
      <w:bookmarkEnd w:id="76"/>
      <w:r>
        <w:t xml:space="preserve">татей по </w:t>
      </w:r>
      <w:bookmarkStart w:id="77" w:name="OCRUncertain717"/>
      <w:r>
        <w:t>истолковательному</w:t>
      </w:r>
      <w:bookmarkEnd w:id="77"/>
      <w:r>
        <w:t xml:space="preserve"> и назидатель</w:t>
      </w:r>
      <w:r>
        <w:softHyphen/>
        <w:t xml:space="preserve">ному чтению Четвероевангелия. </w:t>
      </w:r>
      <w:bookmarkStart w:id="78" w:name="OCRUncertain718"/>
      <w:r>
        <w:t>Симбирск,</w:t>
      </w:r>
      <w:bookmarkEnd w:id="78"/>
      <w:r>
        <w:rPr>
          <w:noProof/>
        </w:rPr>
        <w:t xml:space="preserve"> 1890,</w:t>
      </w:r>
      <w:r>
        <w:t xml:space="preserve"> Т,</w:t>
      </w:r>
      <w:bookmarkStart w:id="79" w:name="OCRUncertain719"/>
      <w:r>
        <w:t>1</w:t>
      </w:r>
      <w:bookmarkEnd w:id="79"/>
      <w:r>
        <w:t>-</w:t>
      </w:r>
      <w:bookmarkStart w:id="80" w:name="OCRUncertain720"/>
      <w:r>
        <w:t>2,</w:t>
      </w:r>
      <w:bookmarkEnd w:id="80"/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Богдашевский М. Тайная Вечеря Иисуса Христа. Киев,</w:t>
      </w:r>
      <w:r>
        <w:rPr>
          <w:noProof/>
        </w:rPr>
        <w:t xml:space="preserve"> 1906.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Богословский М. Детство Господа нашего Иисуса Христа и Его Предтечи. Казань,</w:t>
      </w:r>
      <w:r>
        <w:rPr>
          <w:noProof/>
        </w:rPr>
        <w:t xml:space="preserve"> 1893.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Боровсков ИВ.</w:t>
      </w:r>
      <w:r>
        <w:rPr>
          <w:noProof/>
        </w:rPr>
        <w:t xml:space="preserve"> О</w:t>
      </w:r>
      <w:r>
        <w:t xml:space="preserve"> знамениях</w:t>
      </w:r>
      <w:proofErr w:type="gramStart"/>
      <w:r>
        <w:t xml:space="preserve"> В</w:t>
      </w:r>
      <w:proofErr w:type="gramEnd"/>
      <w:r>
        <w:t>торого пришествия Господа нашего Иисуса Христа по Евангелию и Посланиям апостолов. М.,</w:t>
      </w:r>
      <w:r>
        <w:rPr>
          <w:noProof/>
        </w:rPr>
        <w:t xml:space="preserve"> 1906.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Буткевич Т., протоиерей. Жизнь Господа нашего Иисуса Христа. СПб</w:t>
      </w:r>
      <w:proofErr w:type="gramStart"/>
      <w:r>
        <w:t>.,</w:t>
      </w:r>
      <w:r>
        <w:rPr>
          <w:noProof/>
        </w:rPr>
        <w:t xml:space="preserve"> </w:t>
      </w:r>
      <w:proofErr w:type="gramEnd"/>
      <w:r>
        <w:rPr>
          <w:noProof/>
        </w:rPr>
        <w:t>1887.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Виппер Ю. Иерусалим и его окрестности времен Иисуса Христа. М.,</w:t>
      </w:r>
      <w:r>
        <w:rPr>
          <w:noProof/>
        </w:rPr>
        <w:t xml:space="preserve"> 1881. 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 xml:space="preserve">Гладков </w:t>
      </w:r>
      <w:bookmarkStart w:id="81" w:name="OCRUncertain721"/>
      <w:r>
        <w:t>Б.И.</w:t>
      </w:r>
      <w:bookmarkEnd w:id="81"/>
      <w:r>
        <w:t xml:space="preserve"> </w:t>
      </w:r>
      <w:bookmarkStart w:id="82" w:name="OCRUncertain722"/>
      <w:r>
        <w:t>С</w:t>
      </w:r>
      <w:bookmarkEnd w:id="82"/>
      <w:r>
        <w:t>вященная и</w:t>
      </w:r>
      <w:bookmarkStart w:id="83" w:name="OCRUncertain723"/>
      <w:r>
        <w:t>с</w:t>
      </w:r>
      <w:bookmarkEnd w:id="83"/>
      <w:r>
        <w:t>тория Нового Завета. СПб</w:t>
      </w:r>
      <w:bookmarkStart w:id="84" w:name="OCRUncertain724"/>
      <w:proofErr w:type="gramStart"/>
      <w:r>
        <w:t>.</w:t>
      </w:r>
      <w:bookmarkEnd w:id="84"/>
      <w:r>
        <w:t>,</w:t>
      </w:r>
      <w:r>
        <w:rPr>
          <w:noProof/>
        </w:rPr>
        <w:t xml:space="preserve"> </w:t>
      </w:r>
      <w:proofErr w:type="gramEnd"/>
      <w:r>
        <w:rPr>
          <w:noProof/>
        </w:rPr>
        <w:t>1914.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Глубоковский Н.Н.</w:t>
      </w:r>
      <w:r>
        <w:rPr>
          <w:noProof/>
        </w:rPr>
        <w:t>,</w:t>
      </w:r>
      <w:r>
        <w:t xml:space="preserve"> профессор. Евангелие и его благовестие о Христе Спасителе и Его искупительном деле. София,</w:t>
      </w:r>
      <w:r>
        <w:rPr>
          <w:noProof/>
        </w:rPr>
        <w:t xml:space="preserve"> 1932.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Горский А.В. История Евангельская и Церкви апостольской. Троице-Сергиева Лавра,</w:t>
      </w:r>
      <w:r>
        <w:rPr>
          <w:noProof/>
        </w:rPr>
        <w:t xml:space="preserve"> 1902.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Добровольский И. Два родословия Спасителя. Казань,</w:t>
      </w:r>
      <w:r>
        <w:rPr>
          <w:noProof/>
        </w:rPr>
        <w:t xml:space="preserve"> 1897.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Елеонский Н.А., протоиерей. Очерки из библейской географии.  СПб.</w:t>
      </w:r>
      <w:r>
        <w:rPr>
          <w:noProof/>
        </w:rPr>
        <w:t xml:space="preserve"> ,1896.Ч.1-2.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Ефрем Сирин, преподобный. Толкования на Четвероевангелие. СПб</w:t>
      </w:r>
      <w:proofErr w:type="gramStart"/>
      <w:r>
        <w:t>.,</w:t>
      </w:r>
      <w:r>
        <w:rPr>
          <w:noProof/>
        </w:rPr>
        <w:t xml:space="preserve"> </w:t>
      </w:r>
      <w:proofErr w:type="gramEnd"/>
      <w:r>
        <w:rPr>
          <w:noProof/>
        </w:rPr>
        <w:t>1896.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Иннокентий (Борисов), архиепископ. Последние дни земной жизни Иисуса Христа// Сочинения. СПб</w:t>
      </w:r>
      <w:proofErr w:type="gramStart"/>
      <w:r>
        <w:t>.,</w:t>
      </w:r>
      <w:r>
        <w:rPr>
          <w:noProof/>
        </w:rPr>
        <w:t xml:space="preserve"> </w:t>
      </w:r>
      <w:proofErr w:type="gramEnd"/>
      <w:r>
        <w:rPr>
          <w:noProof/>
        </w:rPr>
        <w:t>1907. Т.1.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 xml:space="preserve">Лопухин </w:t>
      </w:r>
      <w:bookmarkStart w:id="85" w:name="OCRUncertain725"/>
      <w:r>
        <w:t>А.П.</w:t>
      </w:r>
      <w:bookmarkEnd w:id="85"/>
      <w:r>
        <w:t xml:space="preserve"> </w:t>
      </w:r>
      <w:bookmarkStart w:id="86" w:name="OCRUncertain726"/>
      <w:r>
        <w:t>Библейская</w:t>
      </w:r>
      <w:bookmarkEnd w:id="86"/>
      <w:r>
        <w:t xml:space="preserve"> </w:t>
      </w:r>
      <w:bookmarkStart w:id="87" w:name="OCRUncertain727"/>
      <w:r>
        <w:t>история</w:t>
      </w:r>
      <w:bookmarkEnd w:id="87"/>
      <w:r>
        <w:t xml:space="preserve"> при </w:t>
      </w:r>
      <w:bookmarkStart w:id="88" w:name="OCRUncertain728"/>
      <w:r>
        <w:t>с</w:t>
      </w:r>
      <w:bookmarkEnd w:id="88"/>
      <w:r>
        <w:t>вете новейших ис</w:t>
      </w:r>
      <w:bookmarkStart w:id="89" w:name="OCRUncertain729"/>
      <w:r>
        <w:t>с</w:t>
      </w:r>
      <w:bookmarkEnd w:id="89"/>
      <w:r>
        <w:t>ледова</w:t>
      </w:r>
      <w:r>
        <w:softHyphen/>
        <w:t>ний и открытий. Новы</w:t>
      </w:r>
      <w:bookmarkStart w:id="90" w:name="OCRUncertain730"/>
      <w:r>
        <w:t>й</w:t>
      </w:r>
      <w:bookmarkEnd w:id="90"/>
      <w:r>
        <w:t xml:space="preserve"> Завет. </w:t>
      </w:r>
      <w:bookmarkStart w:id="91" w:name="OCRUncertain731"/>
      <w:r>
        <w:t>С</w:t>
      </w:r>
      <w:bookmarkEnd w:id="91"/>
      <w:r>
        <w:t>Пб</w:t>
      </w:r>
      <w:proofErr w:type="gramStart"/>
      <w:r>
        <w:t>.,</w:t>
      </w:r>
      <w:r>
        <w:rPr>
          <w:noProof/>
        </w:rPr>
        <w:t xml:space="preserve"> </w:t>
      </w:r>
      <w:proofErr w:type="gramEnd"/>
      <w:r>
        <w:rPr>
          <w:noProof/>
        </w:rPr>
        <w:t>1895.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Муретов М.Д. Родословие Христа. М.,</w:t>
      </w:r>
      <w:r>
        <w:rPr>
          <w:noProof/>
        </w:rPr>
        <w:t xml:space="preserve"> 1904. 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Никанор (Каменский), епископ. О святом Евангелии и о святых Евангелистах. Казань.</w:t>
      </w:r>
      <w:r>
        <w:rPr>
          <w:noProof/>
        </w:rPr>
        <w:t xml:space="preserve"> 1882.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Николаев А. Палестина. Географичеокий очерк. М.,</w:t>
      </w:r>
      <w:r>
        <w:rPr>
          <w:noProof/>
        </w:rPr>
        <w:t xml:space="preserve"> 1915. 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 xml:space="preserve">Николаев </w:t>
      </w:r>
      <w:bookmarkStart w:id="92" w:name="OCRUncertain594"/>
      <w:r>
        <w:t>Ф.</w:t>
      </w:r>
      <w:bookmarkEnd w:id="92"/>
      <w:r>
        <w:t xml:space="preserve"> Надпи</w:t>
      </w:r>
      <w:bookmarkStart w:id="93" w:name="OCRUncertain595"/>
      <w:r>
        <w:t>с</w:t>
      </w:r>
      <w:bookmarkEnd w:id="93"/>
      <w:r>
        <w:t>ь на кр</w:t>
      </w:r>
      <w:bookmarkStart w:id="94" w:name="OCRUncertain596"/>
      <w:r>
        <w:t>ес</w:t>
      </w:r>
      <w:bookmarkEnd w:id="94"/>
      <w:r>
        <w:t>те</w:t>
      </w:r>
      <w:r>
        <w:rPr>
          <w:noProof/>
        </w:rPr>
        <w:t xml:space="preserve"> Господа</w:t>
      </w:r>
      <w:r>
        <w:t xml:space="preserve"> нашего Ии</w:t>
      </w:r>
      <w:bookmarkStart w:id="95" w:name="OCRUncertain597"/>
      <w:r>
        <w:t>с</w:t>
      </w:r>
      <w:bookmarkEnd w:id="95"/>
      <w:r>
        <w:t>у</w:t>
      </w:r>
      <w:bookmarkStart w:id="96" w:name="OCRUncertain598"/>
      <w:r>
        <w:t>с</w:t>
      </w:r>
      <w:bookmarkEnd w:id="96"/>
      <w:r>
        <w:t>а Хри</w:t>
      </w:r>
      <w:bookmarkStart w:id="97" w:name="OCRUncertain599"/>
      <w:r>
        <w:t>с</w:t>
      </w:r>
      <w:bookmarkEnd w:id="97"/>
      <w:r>
        <w:t>та. М</w:t>
      </w:r>
      <w:bookmarkStart w:id="98" w:name="OCRUncertain600"/>
      <w:r>
        <w:t>.,</w:t>
      </w:r>
      <w:bookmarkEnd w:id="98"/>
      <w:r>
        <w:rPr>
          <w:noProof/>
        </w:rPr>
        <w:t xml:space="preserve"> 1860.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О Евангелии// Толковая Библия. СПб</w:t>
      </w:r>
      <w:proofErr w:type="gramStart"/>
      <w:r>
        <w:t>.,</w:t>
      </w:r>
      <w:r>
        <w:rPr>
          <w:noProof/>
        </w:rPr>
        <w:t xml:space="preserve"> </w:t>
      </w:r>
      <w:proofErr w:type="gramEnd"/>
      <w:r>
        <w:rPr>
          <w:noProof/>
        </w:rPr>
        <w:t>1911.</w:t>
      </w:r>
      <w:r>
        <w:t xml:space="preserve"> Т.8. С.</w:t>
      </w:r>
      <w:r>
        <w:rPr>
          <w:noProof/>
        </w:rPr>
        <w:t xml:space="preserve"> 19.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 xml:space="preserve">О Священном Писании Нового Завета// Новый Завет Господа нашего Иисуса Христа. Приложение. Издание Московской Патриархии. М., </w:t>
      </w:r>
      <w:r>
        <w:rPr>
          <w:noProof/>
        </w:rPr>
        <w:t>1989.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Поляков В.П. Священно-церковная география. СПб</w:t>
      </w:r>
      <w:proofErr w:type="gramStart"/>
      <w:r>
        <w:t>.,</w:t>
      </w:r>
      <w:r>
        <w:rPr>
          <w:noProof/>
        </w:rPr>
        <w:t xml:space="preserve"> </w:t>
      </w:r>
      <w:proofErr w:type="gramEnd"/>
      <w:r>
        <w:rPr>
          <w:noProof/>
        </w:rPr>
        <w:t>1848.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 xml:space="preserve">Попов </w:t>
      </w:r>
      <w:bookmarkStart w:id="99" w:name="OCRUncertain732"/>
      <w:r>
        <w:t>Н.,</w:t>
      </w:r>
      <w:bookmarkEnd w:id="99"/>
      <w:r>
        <w:t xml:space="preserve"> протоиерей. Священная и</w:t>
      </w:r>
      <w:bookmarkStart w:id="100" w:name="OCRUncertain733"/>
      <w:r>
        <w:t>с</w:t>
      </w:r>
      <w:bookmarkEnd w:id="100"/>
      <w:r>
        <w:t xml:space="preserve">тория Нового Завета. Вятка, </w:t>
      </w:r>
      <w:r>
        <w:rPr>
          <w:noProof/>
        </w:rPr>
        <w:t>1913.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Соколо</w:t>
      </w:r>
      <w:bookmarkStart w:id="101" w:name="OCRUncertain737"/>
      <w:r>
        <w:t>в</w:t>
      </w:r>
      <w:bookmarkEnd w:id="101"/>
      <w:r>
        <w:t xml:space="preserve"> </w:t>
      </w:r>
      <w:bookmarkStart w:id="102" w:name="OCRUncertain738"/>
      <w:r>
        <w:t>М.,</w:t>
      </w:r>
      <w:bookmarkEnd w:id="102"/>
      <w:r>
        <w:t xml:space="preserve"> протоиерей. </w:t>
      </w:r>
      <w:bookmarkStart w:id="103" w:name="OCRUncertain739"/>
      <w:r>
        <w:t>С</w:t>
      </w:r>
      <w:bookmarkEnd w:id="103"/>
      <w:r>
        <w:t>вяще</w:t>
      </w:r>
      <w:bookmarkStart w:id="104" w:name="OCRUncertain740"/>
      <w:r>
        <w:t>н</w:t>
      </w:r>
      <w:bookmarkEnd w:id="104"/>
      <w:r>
        <w:t>ная и</w:t>
      </w:r>
      <w:bookmarkStart w:id="105" w:name="OCRUncertain741"/>
      <w:r>
        <w:t>с</w:t>
      </w:r>
      <w:bookmarkEnd w:id="105"/>
      <w:r>
        <w:t xml:space="preserve">тория Нового Завета. </w:t>
      </w:r>
      <w:bookmarkStart w:id="106" w:name="OCRUncertain742"/>
      <w:r>
        <w:t>СПб</w:t>
      </w:r>
      <w:proofErr w:type="gramStart"/>
      <w:r>
        <w:t>.,</w:t>
      </w:r>
      <w:bookmarkEnd w:id="106"/>
      <w:r>
        <w:rPr>
          <w:noProof/>
        </w:rPr>
        <w:t xml:space="preserve"> </w:t>
      </w:r>
      <w:proofErr w:type="gramEnd"/>
      <w:r>
        <w:rPr>
          <w:noProof/>
        </w:rPr>
        <w:t>1905</w:t>
      </w:r>
      <w:bookmarkStart w:id="107" w:name="OCRUncertain743"/>
      <w:r>
        <w:rPr>
          <w:noProof/>
        </w:rPr>
        <w:t>.</w:t>
      </w:r>
      <w:bookmarkEnd w:id="107"/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Феофилакт Болгарский, архиепископ. Бпаговестник, или толкова</w:t>
      </w:r>
      <w:r>
        <w:softHyphen/>
        <w:t>ние на Евангелие. СПб</w:t>
      </w:r>
      <w:proofErr w:type="gramStart"/>
      <w:r>
        <w:t>.,</w:t>
      </w:r>
      <w:r>
        <w:rPr>
          <w:noProof/>
        </w:rPr>
        <w:t xml:space="preserve"> </w:t>
      </w:r>
      <w:proofErr w:type="gramEnd"/>
      <w:r>
        <w:rPr>
          <w:noProof/>
        </w:rPr>
        <w:t>1910.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Флавий И. Иудейские древности, СПб</w:t>
      </w:r>
      <w:proofErr w:type="gramStart"/>
      <w:r>
        <w:t>.,</w:t>
      </w:r>
      <w:r>
        <w:rPr>
          <w:noProof/>
        </w:rPr>
        <w:t xml:space="preserve"> </w:t>
      </w:r>
      <w:proofErr w:type="gramEnd"/>
      <w:r>
        <w:rPr>
          <w:noProof/>
        </w:rPr>
        <w:t>1900.</w:t>
      </w:r>
      <w:r>
        <w:t xml:space="preserve"> Т.</w:t>
      </w:r>
      <w:r>
        <w:rPr>
          <w:noProof/>
        </w:rPr>
        <w:t>2.</w:t>
      </w:r>
    </w:p>
    <w:p w:rsidR="00EF09F8" w:rsidRDefault="00EF09F8" w:rsidP="00EF09F8">
      <w:pPr>
        <w:pStyle w:val="-"/>
        <w:numPr>
          <w:ilvl w:val="0"/>
          <w:numId w:val="1"/>
        </w:numPr>
        <w:rPr>
          <w:noProof/>
        </w:rPr>
      </w:pPr>
      <w:r>
        <w:t>Царевский А.С. Иудейский синедрион и римские прокураторы в Иудее во времена Иисуса Христа. Юрьев,</w:t>
      </w:r>
      <w:r>
        <w:rPr>
          <w:noProof/>
        </w:rPr>
        <w:t xml:space="preserve"> 1900.</w:t>
      </w:r>
    </w:p>
    <w:p w:rsidR="00FA60C2" w:rsidRDefault="00FA60C2"/>
    <w:p w:rsidR="00EF09F8" w:rsidRDefault="00EF09F8" w:rsidP="00EF09F8">
      <w:pPr>
        <w:jc w:val="center"/>
        <w:rPr>
          <w:b/>
          <w:sz w:val="20"/>
        </w:rPr>
      </w:pPr>
    </w:p>
    <w:p w:rsidR="00EF09F8" w:rsidRDefault="00EF09F8" w:rsidP="00EF09F8">
      <w:pPr>
        <w:jc w:val="center"/>
        <w:rPr>
          <w:b/>
          <w:sz w:val="20"/>
        </w:rPr>
      </w:pPr>
    </w:p>
    <w:p w:rsidR="00EF09F8" w:rsidRDefault="00EF09F8" w:rsidP="00EF09F8">
      <w:pPr>
        <w:jc w:val="center"/>
        <w:rPr>
          <w:b/>
          <w:sz w:val="20"/>
        </w:rPr>
      </w:pPr>
    </w:p>
    <w:p w:rsidR="00EF09F8" w:rsidRDefault="00EF09F8" w:rsidP="00EF09F8">
      <w:pPr>
        <w:jc w:val="center"/>
        <w:rPr>
          <w:b/>
          <w:sz w:val="20"/>
        </w:rPr>
      </w:pPr>
    </w:p>
    <w:p w:rsidR="00EF09F8" w:rsidRDefault="00EF09F8" w:rsidP="00EF09F8">
      <w:pPr>
        <w:jc w:val="center"/>
        <w:rPr>
          <w:b/>
          <w:sz w:val="20"/>
        </w:rPr>
      </w:pPr>
    </w:p>
    <w:p w:rsidR="00EF09F8" w:rsidRDefault="00EF09F8" w:rsidP="00EF09F8">
      <w:pPr>
        <w:jc w:val="center"/>
        <w:rPr>
          <w:b/>
          <w:sz w:val="20"/>
        </w:rPr>
      </w:pPr>
    </w:p>
    <w:p w:rsidR="00EF09F8" w:rsidRDefault="00EF09F8" w:rsidP="00EF09F8">
      <w:pPr>
        <w:jc w:val="center"/>
        <w:rPr>
          <w:b/>
          <w:sz w:val="20"/>
        </w:rPr>
      </w:pPr>
    </w:p>
    <w:p w:rsidR="00EF09F8" w:rsidRDefault="00EF09F8" w:rsidP="00EF09F8">
      <w:pPr>
        <w:jc w:val="center"/>
        <w:rPr>
          <w:b/>
          <w:sz w:val="20"/>
        </w:rPr>
      </w:pPr>
      <w:r w:rsidRPr="00B53BE5">
        <w:rPr>
          <w:b/>
          <w:sz w:val="20"/>
        </w:rPr>
        <w:lastRenderedPageBreak/>
        <w:t xml:space="preserve">Учебная программа курса по </w:t>
      </w:r>
      <w:r>
        <w:rPr>
          <w:b/>
          <w:sz w:val="20"/>
        </w:rPr>
        <w:t>Основному богословию</w:t>
      </w:r>
      <w:r w:rsidRPr="00B53BE5">
        <w:rPr>
          <w:b/>
          <w:sz w:val="20"/>
        </w:rPr>
        <w:t xml:space="preserve"> </w:t>
      </w:r>
    </w:p>
    <w:p w:rsidR="00EF09F8" w:rsidRPr="00D012DB" w:rsidRDefault="00EF09F8" w:rsidP="00EF09F8">
      <w:pPr>
        <w:jc w:val="center"/>
        <w:rPr>
          <w:b/>
          <w:sz w:val="24"/>
          <w:szCs w:val="24"/>
        </w:rPr>
      </w:pPr>
      <w:r w:rsidRPr="00D012DB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2</w:t>
      </w:r>
      <w:r w:rsidRPr="00D012DB">
        <w:rPr>
          <w:b/>
          <w:sz w:val="24"/>
          <w:szCs w:val="24"/>
        </w:rPr>
        <w:t xml:space="preserve">-го курса </w:t>
      </w:r>
      <w:r>
        <w:rPr>
          <w:b/>
          <w:sz w:val="24"/>
          <w:szCs w:val="24"/>
        </w:rPr>
        <w:t xml:space="preserve">богословско-педагогического </w:t>
      </w:r>
      <w:r w:rsidRPr="00D012DB">
        <w:rPr>
          <w:b/>
          <w:sz w:val="24"/>
          <w:szCs w:val="24"/>
        </w:rPr>
        <w:t xml:space="preserve">заочного отделения </w:t>
      </w:r>
      <w:r>
        <w:rPr>
          <w:b/>
          <w:sz w:val="24"/>
          <w:szCs w:val="24"/>
        </w:rPr>
        <w:t>при</w:t>
      </w:r>
      <w:r w:rsidRPr="00D012DB">
        <w:rPr>
          <w:b/>
          <w:sz w:val="24"/>
          <w:szCs w:val="24"/>
        </w:rPr>
        <w:t xml:space="preserve"> Витебской Духовной Семинарии (</w:t>
      </w:r>
      <w:r>
        <w:rPr>
          <w:b/>
          <w:sz w:val="24"/>
          <w:szCs w:val="24"/>
        </w:rPr>
        <w:t>4</w:t>
      </w:r>
      <w:r w:rsidRPr="00D012D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й</w:t>
      </w:r>
      <w:r w:rsidRPr="00D012DB">
        <w:rPr>
          <w:b/>
          <w:sz w:val="24"/>
          <w:szCs w:val="24"/>
        </w:rPr>
        <w:t xml:space="preserve"> семестр)</w:t>
      </w:r>
    </w:p>
    <w:p w:rsidR="00EF09F8" w:rsidRDefault="00EF09F8" w:rsidP="00EF09F8">
      <w:pPr>
        <w:ind w:firstLine="720"/>
        <w:jc w:val="center"/>
        <w:rPr>
          <w:b/>
          <w:sz w:val="20"/>
        </w:rPr>
      </w:pPr>
    </w:p>
    <w:p w:rsidR="00EF09F8" w:rsidRDefault="00EF09F8" w:rsidP="00EF09F8">
      <w:pPr>
        <w:ind w:firstLine="720"/>
        <w:jc w:val="center"/>
        <w:rPr>
          <w:b/>
          <w:sz w:val="20"/>
        </w:rPr>
      </w:pPr>
      <w:r>
        <w:rPr>
          <w:b/>
          <w:sz w:val="20"/>
        </w:rPr>
        <w:t>Программа курса.</w:t>
      </w:r>
    </w:p>
    <w:p w:rsidR="00EF09F8" w:rsidRDefault="00EF09F8" w:rsidP="00EF09F8">
      <w:pPr>
        <w:ind w:firstLine="720"/>
        <w:rPr>
          <w:sz w:val="28"/>
          <w:szCs w:val="28"/>
        </w:rPr>
      </w:pPr>
      <w:r w:rsidRPr="00C7750A">
        <w:rPr>
          <w:b/>
          <w:sz w:val="28"/>
          <w:szCs w:val="28"/>
        </w:rPr>
        <w:t xml:space="preserve">Понятие о предмете «Основное богословие». </w:t>
      </w:r>
      <w:r>
        <w:rPr>
          <w:sz w:val="28"/>
          <w:szCs w:val="28"/>
        </w:rPr>
        <w:t>Понятие о Богословии вообще и Основном богословии в частности. Место Основного богословия в общей системе. Задача, цель и методы Основного богословия. Краткий исторический экскурс развития Основного богословия. Русская литература по Основному богословию.</w:t>
      </w:r>
    </w:p>
    <w:p w:rsidR="00EF09F8" w:rsidRDefault="00EF09F8" w:rsidP="00EF09F8">
      <w:pPr>
        <w:ind w:firstLine="720"/>
        <w:rPr>
          <w:sz w:val="28"/>
          <w:szCs w:val="28"/>
        </w:rPr>
      </w:pPr>
      <w:r w:rsidRPr="00C7750A">
        <w:rPr>
          <w:b/>
          <w:sz w:val="28"/>
          <w:szCs w:val="28"/>
        </w:rPr>
        <w:t>Определение религии.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Этимология слова «религия». Основные отличительные признаки религии. Общие черты религиозного сознания. Особенность религиозного сознания в христианстве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Типы определений религии. Религиоведческие определения: функциональные и содержательные. Философские определения религии: Кант, Шлейермахер, Гегель, Шопенгауэр, Фейербах, Маркс. Определение религии, основанное на религиозном опыте.</w:t>
      </w:r>
    </w:p>
    <w:p w:rsidR="00EF09F8" w:rsidRDefault="00EF09F8" w:rsidP="00EF09F8">
      <w:pPr>
        <w:ind w:firstLine="720"/>
        <w:rPr>
          <w:sz w:val="28"/>
          <w:szCs w:val="28"/>
        </w:rPr>
      </w:pPr>
      <w:r w:rsidRPr="00C7750A">
        <w:rPr>
          <w:b/>
          <w:sz w:val="28"/>
          <w:szCs w:val="28"/>
        </w:rPr>
        <w:t>Теории происхождения религии.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 о происхождении религии. Гипотезы происхождения религии: политико-теократическая, натуралистическая, Фейербаха, пессимистическая, анимистическая, социальная. Библейское учение о происхождении религии.</w:t>
      </w:r>
    </w:p>
    <w:p w:rsidR="00EF09F8" w:rsidRDefault="00EF09F8" w:rsidP="00EF09F8">
      <w:pPr>
        <w:ind w:firstLine="720"/>
        <w:rPr>
          <w:sz w:val="28"/>
          <w:szCs w:val="28"/>
        </w:rPr>
      </w:pPr>
      <w:r w:rsidRPr="00C7750A">
        <w:rPr>
          <w:b/>
          <w:sz w:val="28"/>
          <w:szCs w:val="28"/>
        </w:rPr>
        <w:t>Истина бытия Божия.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Проблема доказательств. Разбор атеистических аргументов. Доказательства бытия Божия: космологическое, телеологическое, онтологическое, историческое, психологическое, нравственное, религиозно-опытное.</w:t>
      </w:r>
    </w:p>
    <w:p w:rsidR="00EF09F8" w:rsidRDefault="00EF09F8" w:rsidP="00EF09F8">
      <w:pPr>
        <w:ind w:firstLine="720"/>
        <w:rPr>
          <w:sz w:val="28"/>
          <w:szCs w:val="28"/>
        </w:rPr>
      </w:pPr>
      <w:r w:rsidRPr="00C7750A">
        <w:rPr>
          <w:b/>
          <w:sz w:val="28"/>
          <w:szCs w:val="28"/>
        </w:rPr>
        <w:t>Мировоззрение.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 становление и  феноменология. Проблема соотношения «научного» и «религиозного» мировоззрений. Типология мировоззренческих схем: теизм, пантеизм, деизм, атеизм. Элементарные типы религии: анимизм, тотемизм, фетишизм, идололатрия.</w:t>
      </w:r>
    </w:p>
    <w:p w:rsidR="00EF09F8" w:rsidRDefault="00EF09F8" w:rsidP="00EF09F8">
      <w:pPr>
        <w:ind w:firstLine="720"/>
        <w:rPr>
          <w:sz w:val="28"/>
          <w:szCs w:val="28"/>
        </w:rPr>
      </w:pPr>
      <w:r w:rsidRPr="00C7750A">
        <w:rPr>
          <w:b/>
          <w:sz w:val="28"/>
          <w:szCs w:val="28"/>
        </w:rPr>
        <w:t>Христианская гносеология и учение о Божественном Откровении.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Общее понятие о познании. Актуальность богопознания. Возможность богопознания со стороны человека и со стороны Бога: богоподобие человека и Божественное Откровение.  Аспекты богопознания: рациональный, эмоциональный и волюнтаристский. Церковное учение о Божественном Откровении. Виды Божественного Откровения (естественный и сверхъестественный) и способы его преподания человеку.</w:t>
      </w:r>
    </w:p>
    <w:p w:rsidR="00EF09F8" w:rsidRDefault="00EF09F8" w:rsidP="00EF09F8">
      <w:pPr>
        <w:ind w:firstLine="720"/>
        <w:rPr>
          <w:sz w:val="28"/>
          <w:szCs w:val="28"/>
        </w:rPr>
      </w:pPr>
      <w:r w:rsidRPr="00C7750A">
        <w:rPr>
          <w:b/>
          <w:sz w:val="28"/>
          <w:szCs w:val="28"/>
        </w:rPr>
        <w:t>Религия и наука.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Проблема взаимоотношений религии и науки: историческая ретроспектива. Понятие о науке и науках. Сфера науки и сфера религии.  Данные Библии и науки: конкордизм и сциентизм. Учение о происхождении мира: эволюционизм и креационизм. Создатель эволюционной теории Ч. Дарвин и ее последующее развитие. Механизм эволюционного развития. Слабые места эволюционной теории. Происхождение человека: эволюционный и христианский взгляды на эту проблему.</w:t>
      </w:r>
    </w:p>
    <w:p w:rsidR="00EF09F8" w:rsidRDefault="00EF09F8" w:rsidP="00EF09F8">
      <w:pPr>
        <w:ind w:firstLine="720"/>
        <w:rPr>
          <w:sz w:val="28"/>
          <w:szCs w:val="28"/>
        </w:rPr>
      </w:pPr>
      <w:r w:rsidRPr="00C7750A">
        <w:rPr>
          <w:b/>
          <w:sz w:val="28"/>
          <w:szCs w:val="28"/>
        </w:rPr>
        <w:t>О происхождении христианства.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Состояние античного мира перед пришествием Христа. Политическое обозрение Римской импер</w:t>
      </w:r>
      <w:proofErr w:type="gramStart"/>
      <w:r>
        <w:rPr>
          <w:sz w:val="28"/>
          <w:szCs w:val="28"/>
        </w:rPr>
        <w:t>ии и Иу</w:t>
      </w:r>
      <w:proofErr w:type="gramEnd"/>
      <w:r>
        <w:rPr>
          <w:sz w:val="28"/>
          <w:szCs w:val="28"/>
        </w:rPr>
        <w:t xml:space="preserve">деи. </w:t>
      </w:r>
      <w:r>
        <w:rPr>
          <w:sz w:val="28"/>
          <w:szCs w:val="28"/>
        </w:rPr>
        <w:lastRenderedPageBreak/>
        <w:t>Религиозно-философское ситуация античного мира: стоицизм, скептицизм, эпикурейство, религиозный синкретизм. Религиозная ситуация в Иудее: саддукеи, фарисеи,  зилоты, ессеи, апокалиптики. Историчность Христа: мифологическая и демифологическая школы. Исторические свидетельства о Христе: иудейские, языческие и христианские.</w:t>
      </w:r>
    </w:p>
    <w:p w:rsidR="00EF09F8" w:rsidRDefault="00EF09F8" w:rsidP="00EF09F8">
      <w:pPr>
        <w:ind w:firstLine="720"/>
        <w:rPr>
          <w:sz w:val="28"/>
          <w:szCs w:val="28"/>
        </w:rPr>
      </w:pPr>
      <w:r w:rsidRPr="00C7750A">
        <w:rPr>
          <w:b/>
          <w:sz w:val="28"/>
          <w:szCs w:val="28"/>
        </w:rPr>
        <w:t>Сущность христианства.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Триадология: вопрос о рецепции христианством неоплатонического учения о троичности. Христология: вопрос о рецепции христианством языческих сюжетов о воплощениях/превращениях божеств или героев. Воскресение Христово: разбор рационалистических теорий.</w:t>
      </w:r>
    </w:p>
    <w:p w:rsidR="00EF09F8" w:rsidRPr="00B53BE5" w:rsidRDefault="00EF09F8" w:rsidP="00EF09F8">
      <w:pPr>
        <w:ind w:firstLine="720"/>
        <w:jc w:val="center"/>
        <w:rPr>
          <w:sz w:val="20"/>
        </w:rPr>
      </w:pPr>
    </w:p>
    <w:p w:rsidR="00EF09F8" w:rsidRPr="00B53BE5" w:rsidRDefault="00EF09F8" w:rsidP="00EF09F8">
      <w:pPr>
        <w:rPr>
          <w:sz w:val="20"/>
        </w:rPr>
      </w:pPr>
    </w:p>
    <w:p w:rsidR="00EF09F8" w:rsidRPr="00B53BE5" w:rsidRDefault="00EF09F8" w:rsidP="00EF09F8">
      <w:pPr>
        <w:jc w:val="center"/>
        <w:rPr>
          <w:b/>
          <w:sz w:val="20"/>
        </w:rPr>
      </w:pPr>
      <w:r>
        <w:rPr>
          <w:b/>
          <w:sz w:val="20"/>
        </w:rPr>
        <w:t xml:space="preserve">Рекомендуемая </w:t>
      </w:r>
      <w:r w:rsidRPr="00B53BE5">
        <w:rPr>
          <w:b/>
          <w:sz w:val="20"/>
        </w:rPr>
        <w:t>литератур</w:t>
      </w:r>
      <w:r>
        <w:rPr>
          <w:b/>
          <w:sz w:val="20"/>
        </w:rPr>
        <w:t>а</w:t>
      </w:r>
      <w:r w:rsidRPr="00B53BE5">
        <w:rPr>
          <w:b/>
          <w:sz w:val="20"/>
        </w:rPr>
        <w:t>.</w:t>
      </w:r>
    </w:p>
    <w:p w:rsidR="00EF09F8" w:rsidRDefault="00EF09F8" w:rsidP="00EF09F8">
      <w:pPr>
        <w:numPr>
          <w:ilvl w:val="0"/>
          <w:numId w:val="2"/>
        </w:numPr>
        <w:tabs>
          <w:tab w:val="left" w:pos="1008"/>
        </w:tabs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Августин, архимандрит, Руководство к Основному богословию, Мн., 2001 </w:t>
      </w:r>
    </w:p>
    <w:p w:rsidR="00EF09F8" w:rsidRDefault="00EF09F8" w:rsidP="00EF09F8">
      <w:pPr>
        <w:numPr>
          <w:ilvl w:val="0"/>
          <w:numId w:val="2"/>
        </w:numPr>
        <w:tabs>
          <w:tab w:val="left" w:pos="1008"/>
        </w:tabs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>Булгаков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протоиерей, Свет Невечерний, М, 1994</w:t>
      </w:r>
    </w:p>
    <w:p w:rsidR="00EF09F8" w:rsidRDefault="00EF09F8" w:rsidP="00EF09F8">
      <w:pPr>
        <w:numPr>
          <w:ilvl w:val="0"/>
          <w:numId w:val="2"/>
        </w:numPr>
        <w:tabs>
          <w:tab w:val="left" w:pos="1008"/>
        </w:tabs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>Илларион (Алфеев), иеромонах, Таинство веры, М-Клин, 1997</w:t>
      </w:r>
    </w:p>
    <w:p w:rsidR="00EF09F8" w:rsidRDefault="00EF09F8" w:rsidP="00EF09F8">
      <w:pPr>
        <w:numPr>
          <w:ilvl w:val="0"/>
          <w:numId w:val="2"/>
        </w:numPr>
        <w:tabs>
          <w:tab w:val="left" w:pos="1008"/>
        </w:tabs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B23430">
        <w:rPr>
          <w:sz w:val="28"/>
          <w:szCs w:val="28"/>
        </w:rPr>
        <w:t>Макарий, митр. Православно-догматическое богословие. T.I. СПб</w:t>
      </w:r>
      <w:proofErr w:type="gramStart"/>
      <w:r w:rsidRPr="00B23430">
        <w:rPr>
          <w:sz w:val="28"/>
          <w:szCs w:val="28"/>
        </w:rPr>
        <w:t xml:space="preserve">., </w:t>
      </w:r>
      <w:proofErr w:type="gramEnd"/>
      <w:r w:rsidRPr="00B23430">
        <w:rPr>
          <w:sz w:val="28"/>
          <w:szCs w:val="28"/>
        </w:rPr>
        <w:t>1893.</w:t>
      </w:r>
    </w:p>
    <w:p w:rsidR="00EF09F8" w:rsidRDefault="00EF09F8" w:rsidP="00EF09F8">
      <w:pPr>
        <w:numPr>
          <w:ilvl w:val="0"/>
          <w:numId w:val="2"/>
        </w:numPr>
        <w:tabs>
          <w:tab w:val="left" w:pos="1008"/>
        </w:tabs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>Мень А. Истоки религии, Брюссель, 1982</w:t>
      </w:r>
    </w:p>
    <w:p w:rsidR="00EF09F8" w:rsidRDefault="00EF09F8" w:rsidP="00EF09F8">
      <w:pPr>
        <w:numPr>
          <w:ilvl w:val="0"/>
          <w:numId w:val="2"/>
        </w:numPr>
        <w:tabs>
          <w:tab w:val="left" w:pos="1008"/>
        </w:tabs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>Михаил (Мудьюгин), архиепископ, Введение в основное богословие, М, 1995</w:t>
      </w:r>
    </w:p>
    <w:p w:rsidR="00EF09F8" w:rsidRDefault="00EF09F8" w:rsidP="00EF09F8">
      <w:pPr>
        <w:numPr>
          <w:ilvl w:val="0"/>
          <w:numId w:val="2"/>
        </w:numPr>
        <w:tabs>
          <w:tab w:val="clear" w:pos="1725"/>
          <w:tab w:val="left" w:pos="1008"/>
          <w:tab w:val="num" w:pos="1620"/>
        </w:tabs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>Осипов А.И. Основное богословие, М, 1994</w:t>
      </w:r>
    </w:p>
    <w:p w:rsidR="00EF09F8" w:rsidRDefault="00EF09F8" w:rsidP="00EF09F8">
      <w:pPr>
        <w:numPr>
          <w:ilvl w:val="0"/>
          <w:numId w:val="2"/>
        </w:numPr>
        <w:tabs>
          <w:tab w:val="left" w:pos="1008"/>
        </w:tabs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>Осипов А.И. Путь разума в поисках истины, М, 1999</w:t>
      </w:r>
    </w:p>
    <w:p w:rsidR="00EF09F8" w:rsidRPr="00B23430" w:rsidRDefault="00EF09F8" w:rsidP="00EF09F8">
      <w:pPr>
        <w:numPr>
          <w:ilvl w:val="0"/>
          <w:numId w:val="2"/>
        </w:numPr>
        <w:tabs>
          <w:tab w:val="left" w:pos="1008"/>
        </w:tabs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B23430">
        <w:rPr>
          <w:sz w:val="28"/>
          <w:szCs w:val="28"/>
        </w:rPr>
        <w:t>Сильвестр (Малеванский), еп. Опыт православно-догматического богословия. Т.IV. Киев, 1889.</w:t>
      </w:r>
    </w:p>
    <w:p w:rsidR="00EF09F8" w:rsidRPr="00B53BE5" w:rsidRDefault="00EF09F8" w:rsidP="00EF09F8">
      <w:pPr>
        <w:rPr>
          <w:sz w:val="20"/>
        </w:rPr>
      </w:pPr>
    </w:p>
    <w:p w:rsidR="00EF09F8" w:rsidRPr="00B53BE5" w:rsidRDefault="00EF09F8" w:rsidP="00EF09F8">
      <w:pPr>
        <w:jc w:val="center"/>
        <w:rPr>
          <w:b/>
          <w:sz w:val="20"/>
        </w:rPr>
      </w:pPr>
      <w:r w:rsidRPr="00B53BE5">
        <w:rPr>
          <w:b/>
          <w:sz w:val="20"/>
        </w:rPr>
        <w:t>Вопросы к экзамену</w:t>
      </w:r>
    </w:p>
    <w:p w:rsidR="00EF09F8" w:rsidRPr="00B53BE5" w:rsidRDefault="00EF09F8" w:rsidP="00EF09F8">
      <w:pPr>
        <w:ind w:left="709" w:hanging="359"/>
        <w:rPr>
          <w:sz w:val="20"/>
        </w:rPr>
      </w:pP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Общие черты религиозного сознания.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Религиоведческие определения религии.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Взгляд И. Канта на религию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Взгляд Ф.  Шлейермахера на религию.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Взгляд Г. Гегеля на религию.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Определение религии, данное К. Марксом и его критика.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Определение религии, основанное на религиозном опыте.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Политико-теократическая теория происхождения религии.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Натуралистическая теория происхождения религии.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Пессимистическая теория происхождения религии.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Гипотеза Фейербаха о происхождении религии.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Анимистическая теория происхождения религии.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Социальная теория происхождения религии.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Положительный взгляд на происхождения религии.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Космологический аргумент бытия Божия.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Телеологический аргумент бытия Божия.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Онтологический аргумент бытия Божия.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lastRenderedPageBreak/>
        <w:t>Нравственный аргумент бытия Божия (1-ый вариант).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Нравственный аргумент бытия Божия (2-ой вариант).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Религиозно-опытный аргумент бытия Божия.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Актуальность богопознания.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Рациональный аспект богопознания.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 xml:space="preserve">Эмоциональный аспект богопознания. 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Волюнтаристский аспект богопознания.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Понятие о Божественном Откровении. Способность человека к восприятию Откровения.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Типология  Божественного Откровения: естественное Откровение.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Типологии Божественного Откровения: сверхъестественное Откровение.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История взаимоотношений религии и науки.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 xml:space="preserve">Сфера науки и сфера религии. 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Учение о творении: две точки зрения.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Происхождение человека:  эволюция или творение.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Политическое состояние Римской импер</w:t>
      </w:r>
      <w:proofErr w:type="gramStart"/>
      <w:r w:rsidRPr="00A1024F">
        <w:rPr>
          <w:sz w:val="28"/>
          <w:szCs w:val="28"/>
        </w:rPr>
        <w:t>ии и Иу</w:t>
      </w:r>
      <w:proofErr w:type="gramEnd"/>
      <w:r w:rsidRPr="00A1024F">
        <w:rPr>
          <w:sz w:val="28"/>
          <w:szCs w:val="28"/>
        </w:rPr>
        <w:t>деи перед пришествием Христа.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Религиозное состояние Римской импер</w:t>
      </w:r>
      <w:proofErr w:type="gramStart"/>
      <w:r w:rsidRPr="00A1024F">
        <w:rPr>
          <w:sz w:val="28"/>
          <w:szCs w:val="28"/>
        </w:rPr>
        <w:t>ии и Иу</w:t>
      </w:r>
      <w:proofErr w:type="gramEnd"/>
      <w:r w:rsidRPr="00A1024F">
        <w:rPr>
          <w:sz w:val="28"/>
          <w:szCs w:val="28"/>
        </w:rPr>
        <w:t>деи перед пришествием Христа.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Вопрос об историчности Христа: мифологическая и демифологическая  школа.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Иудейские свидетельства о Христе.</w:t>
      </w:r>
    </w:p>
    <w:p w:rsidR="00EF09F8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Языческие свидетельства о Христе.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>Христианские свидетельства о Христе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Триадология. Вопрос о рецепции неоплатонического учения о троичности.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Вопрос о рецепции христологии из философии Филона Александрийского.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Воскресение Христа: разбор теорий.</w:t>
      </w:r>
    </w:p>
    <w:p w:rsidR="00EF09F8" w:rsidRPr="00A1024F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Типология мировоззрений.</w:t>
      </w:r>
    </w:p>
    <w:p w:rsidR="00EF09F8" w:rsidRDefault="00EF09F8" w:rsidP="00EF09F8">
      <w:pPr>
        <w:numPr>
          <w:ilvl w:val="0"/>
          <w:numId w:val="3"/>
        </w:num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  <w:r w:rsidRPr="00A1024F">
        <w:rPr>
          <w:sz w:val="28"/>
          <w:szCs w:val="28"/>
        </w:rPr>
        <w:t>Типология политеистических религий.</w:t>
      </w:r>
    </w:p>
    <w:p w:rsidR="00EF09F8" w:rsidRDefault="00EF09F8" w:rsidP="00EF09F8">
      <w:p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</w:p>
    <w:p w:rsidR="00EF09F8" w:rsidRPr="00EF09F8" w:rsidRDefault="00EF09F8" w:rsidP="00EF09F8">
      <w:pPr>
        <w:spacing w:line="360" w:lineRule="auto"/>
        <w:ind w:left="142" w:firstLine="0"/>
        <w:jc w:val="center"/>
        <w:rPr>
          <w:b/>
          <w:sz w:val="24"/>
          <w:szCs w:val="24"/>
        </w:rPr>
      </w:pPr>
      <w:r w:rsidRPr="00EF09F8">
        <w:rPr>
          <w:b/>
          <w:sz w:val="24"/>
          <w:szCs w:val="24"/>
        </w:rPr>
        <w:t>Учебная программа</w:t>
      </w:r>
    </w:p>
    <w:p w:rsidR="00EF09F8" w:rsidRPr="00EF09F8" w:rsidRDefault="00EF09F8" w:rsidP="00EF09F8">
      <w:pPr>
        <w:spacing w:line="360" w:lineRule="auto"/>
        <w:ind w:left="142" w:firstLine="0"/>
        <w:jc w:val="center"/>
        <w:rPr>
          <w:b/>
          <w:sz w:val="24"/>
          <w:szCs w:val="24"/>
        </w:rPr>
      </w:pPr>
      <w:r w:rsidRPr="00EF09F8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Нравственному богословию</w:t>
      </w:r>
    </w:p>
    <w:p w:rsidR="00EF09F8" w:rsidRPr="00EF09F8" w:rsidRDefault="00EF09F8" w:rsidP="00EF09F8">
      <w:pPr>
        <w:ind w:left="142" w:firstLine="0"/>
        <w:jc w:val="center"/>
        <w:rPr>
          <w:b/>
          <w:sz w:val="24"/>
          <w:szCs w:val="24"/>
        </w:rPr>
      </w:pPr>
      <w:r w:rsidRPr="00EF09F8">
        <w:rPr>
          <w:b/>
          <w:sz w:val="24"/>
          <w:szCs w:val="24"/>
        </w:rPr>
        <w:t>для 2-го курса богословско-педагогического заочного отделения при Витебской Духовной Семинарии (4-й семестр)</w:t>
      </w:r>
    </w:p>
    <w:p w:rsidR="00EF09F8" w:rsidRPr="00E41966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41966">
        <w:t>История христианской этики</w:t>
      </w:r>
      <w:r>
        <w:t>.</w:t>
      </w:r>
    </w:p>
    <w:p w:rsidR="00EF09F8" w:rsidRPr="00E41966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3266A">
        <w:t>Понятие о Нравственном богословии</w:t>
      </w:r>
      <w:r>
        <w:t xml:space="preserve">. </w:t>
      </w:r>
    </w:p>
    <w:p w:rsidR="00EF09F8" w:rsidRPr="00E41966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t xml:space="preserve">Вера и нравственность. </w:t>
      </w:r>
    </w:p>
    <w:p w:rsidR="00EF09F8" w:rsidRPr="00E41966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t>Отношение нравственного богословия к догматическому богословию и к нравственной философии.</w:t>
      </w:r>
    </w:p>
    <w:p w:rsidR="00EF09F8" w:rsidRPr="00E41966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B6F93">
        <w:t>Значение и важность нравственного богословия</w:t>
      </w:r>
      <w:r>
        <w:t xml:space="preserve">. </w:t>
      </w:r>
    </w:p>
    <w:p w:rsidR="00EF09F8" w:rsidRPr="00167B2C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t>Свобода воли - п</w:t>
      </w:r>
      <w:r w:rsidRPr="006B6F93">
        <w:t>ервое необходимое условиенравственности личности</w:t>
      </w:r>
      <w:r>
        <w:t xml:space="preserve">. </w:t>
      </w:r>
    </w:p>
    <w:p w:rsidR="00EF09F8" w:rsidRPr="00167B2C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67B2C">
        <w:rPr>
          <w:highlight w:val="lightGray"/>
          <w:shd w:val="clear" w:color="auto" w:fill="FF66CC"/>
        </w:rPr>
        <w:t>Формальная</w:t>
      </w:r>
      <w:r w:rsidRPr="00167B2C">
        <w:t>и</w:t>
      </w:r>
      <w:r w:rsidRPr="00022588">
        <w:t>ли психологическая свобода воли</w:t>
      </w:r>
      <w:r>
        <w:t xml:space="preserve">. </w:t>
      </w:r>
    </w:p>
    <w:p w:rsidR="00EF09F8" w:rsidRPr="00167B2C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lastRenderedPageBreak/>
        <w:t xml:space="preserve">В чём заключается истинная или нравственная свобода воли. </w:t>
      </w:r>
    </w:p>
    <w:p w:rsidR="00EF09F8" w:rsidRPr="00167B2C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67B2C">
        <w:rPr>
          <w:highlight w:val="lightGray"/>
          <w:shd w:val="clear" w:color="auto" w:fill="FFFF00"/>
        </w:rPr>
        <w:t>Воспитание</w:t>
      </w:r>
      <w:r w:rsidRPr="00BE52C6">
        <w:t xml:space="preserve"> истинной или нравственной свободы – главная задача христианина</w:t>
      </w:r>
      <w:r>
        <w:t>.</w:t>
      </w:r>
    </w:p>
    <w:p w:rsidR="00EF09F8" w:rsidRPr="005250A8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t xml:space="preserve"> Нравственный закон </w:t>
      </w:r>
      <w:proofErr w:type="gramStart"/>
      <w:r>
        <w:t>–в</w:t>
      </w:r>
      <w:proofErr w:type="gramEnd"/>
      <w:r>
        <w:t xml:space="preserve">торое условие нравственности личности. </w:t>
      </w:r>
    </w:p>
    <w:p w:rsidR="00EF09F8" w:rsidRPr="005250A8" w:rsidRDefault="00EF09F8" w:rsidP="00EF09F8">
      <w:pPr>
        <w:pStyle w:val="Defaul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t xml:space="preserve"> Происхождение нравственногозокона.</w:t>
      </w:r>
    </w:p>
    <w:p w:rsidR="00EF09F8" w:rsidRDefault="00EF09F8" w:rsidP="00EF09F8">
      <w:pPr>
        <w:pStyle w:val="Default"/>
        <w:numPr>
          <w:ilvl w:val="0"/>
          <w:numId w:val="4"/>
        </w:numPr>
        <w:jc w:val="both"/>
        <w:rPr>
          <w:bCs/>
        </w:rPr>
      </w:pPr>
      <w:r w:rsidRPr="005250A8">
        <w:rPr>
          <w:bCs/>
        </w:rPr>
        <w:t xml:space="preserve">  Естественный  </w:t>
      </w:r>
      <w:r>
        <w:rPr>
          <w:bCs/>
        </w:rPr>
        <w:t xml:space="preserve">или внутренний нравственный закон. </w:t>
      </w:r>
    </w:p>
    <w:p w:rsidR="00EF09F8" w:rsidRDefault="00EF09F8" w:rsidP="00EF09F8">
      <w:pPr>
        <w:pStyle w:val="Default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  Совесть. </w:t>
      </w:r>
    </w:p>
    <w:p w:rsidR="00EF09F8" w:rsidRPr="002B251A" w:rsidRDefault="00EF09F8" w:rsidP="00EF09F8">
      <w:pPr>
        <w:pStyle w:val="Default"/>
        <w:ind w:left="142"/>
        <w:jc w:val="both"/>
        <w:rPr>
          <w:bCs/>
          <w:sz w:val="28"/>
          <w:szCs w:val="28"/>
        </w:rPr>
      </w:pPr>
      <w:r>
        <w:rPr>
          <w:bCs/>
        </w:rPr>
        <w:t>14. Значение совести для нравственно - практической деятельности человека.</w:t>
      </w:r>
    </w:p>
    <w:p w:rsidR="00EF09F8" w:rsidRPr="002B251A" w:rsidRDefault="00EF09F8" w:rsidP="00EF09F8">
      <w:pPr>
        <w:pStyle w:val="Default"/>
        <w:numPr>
          <w:ilvl w:val="0"/>
          <w:numId w:val="4"/>
        </w:numPr>
        <w:jc w:val="both"/>
        <w:rPr>
          <w:bCs/>
        </w:rPr>
      </w:pPr>
      <w:r w:rsidRPr="002B251A">
        <w:rPr>
          <w:bCs/>
        </w:rPr>
        <w:t xml:space="preserve">Действия и </w:t>
      </w:r>
      <w:r>
        <w:rPr>
          <w:bCs/>
        </w:rPr>
        <w:t>функции совести.</w:t>
      </w:r>
    </w:p>
    <w:p w:rsidR="00EF09F8" w:rsidRDefault="00EF09F8" w:rsidP="00EF09F8">
      <w:pPr>
        <w:pStyle w:val="Default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Различные состояния совести.</w:t>
      </w:r>
    </w:p>
    <w:p w:rsidR="00EF09F8" w:rsidRPr="002B251A" w:rsidRDefault="00EF09F8" w:rsidP="00EF09F8">
      <w:pPr>
        <w:pStyle w:val="Default"/>
        <w:numPr>
          <w:ilvl w:val="0"/>
          <w:numId w:val="4"/>
        </w:numPr>
        <w:jc w:val="both"/>
        <w:rPr>
          <w:bCs/>
        </w:rPr>
      </w:pPr>
      <w:r w:rsidRPr="002B251A">
        <w:t>Откровенный или положительный нравственный закон</w:t>
      </w:r>
      <w:r>
        <w:t>.</w:t>
      </w:r>
    </w:p>
    <w:p w:rsidR="00EF09F8" w:rsidRPr="002B251A" w:rsidRDefault="00EF09F8" w:rsidP="00EF09F8">
      <w:pPr>
        <w:pStyle w:val="Default"/>
        <w:numPr>
          <w:ilvl w:val="0"/>
          <w:numId w:val="4"/>
        </w:numPr>
        <w:jc w:val="both"/>
        <w:rPr>
          <w:bCs/>
          <w:highlight w:val="lightGray"/>
        </w:rPr>
      </w:pPr>
      <w:r w:rsidRPr="002B251A">
        <w:rPr>
          <w:highlight w:val="lightGray"/>
          <w:shd w:val="clear" w:color="auto" w:fill="FF6600"/>
        </w:rPr>
        <w:t>Закон ветхозаветный</w:t>
      </w:r>
      <w:proofErr w:type="gramStart"/>
      <w:r w:rsidRPr="002B251A">
        <w:rPr>
          <w:highlight w:val="lightGray"/>
          <w:shd w:val="clear" w:color="auto" w:fill="FF6600"/>
        </w:rPr>
        <w:t>.Е</w:t>
      </w:r>
      <w:proofErr w:type="gramEnd"/>
      <w:r w:rsidRPr="002B251A">
        <w:rPr>
          <w:highlight w:val="lightGray"/>
          <w:shd w:val="clear" w:color="auto" w:fill="FF6600"/>
        </w:rPr>
        <w:t>го сущность и отличительные черты</w:t>
      </w:r>
      <w:r>
        <w:rPr>
          <w:highlight w:val="lightGray"/>
          <w:shd w:val="clear" w:color="auto" w:fill="FF6600"/>
        </w:rPr>
        <w:t xml:space="preserve">.  </w:t>
      </w:r>
    </w:p>
    <w:p w:rsidR="00EF09F8" w:rsidRDefault="00EF09F8" w:rsidP="00EF09F8">
      <w:pPr>
        <w:pStyle w:val="Default"/>
        <w:ind w:left="142"/>
        <w:jc w:val="both"/>
        <w:rPr>
          <w:bCs/>
        </w:rPr>
      </w:pPr>
      <w:r>
        <w:rPr>
          <w:bCs/>
        </w:rPr>
        <w:t xml:space="preserve">18. Нравственное состояние подзаконного человека по учению апостола Павла. </w:t>
      </w:r>
    </w:p>
    <w:p w:rsidR="00EF09F8" w:rsidRDefault="00EF09F8" w:rsidP="00E40B50">
      <w:pPr>
        <w:ind w:firstLine="142"/>
        <w:rPr>
          <w:caps/>
          <w:sz w:val="24"/>
          <w:szCs w:val="24"/>
          <w:lang w:eastAsia="zh-CN"/>
        </w:rPr>
      </w:pPr>
      <w:r>
        <w:rPr>
          <w:caps/>
          <w:sz w:val="24"/>
          <w:szCs w:val="24"/>
          <w:lang w:eastAsia="zh-CN"/>
        </w:rPr>
        <w:t>19.</w:t>
      </w:r>
      <w:r w:rsidR="00E40B50">
        <w:rPr>
          <w:caps/>
          <w:sz w:val="24"/>
          <w:szCs w:val="24"/>
          <w:lang w:eastAsia="zh-CN"/>
        </w:rPr>
        <w:t xml:space="preserve"> </w:t>
      </w:r>
      <w:r w:rsidRPr="002B251A">
        <w:rPr>
          <w:caps/>
          <w:sz w:val="24"/>
          <w:szCs w:val="24"/>
          <w:lang w:eastAsia="zh-CN"/>
        </w:rPr>
        <w:t>Евангельский нравственный закон</w:t>
      </w:r>
      <w:r>
        <w:rPr>
          <w:caps/>
          <w:sz w:val="24"/>
          <w:szCs w:val="24"/>
          <w:lang w:eastAsia="zh-CN"/>
        </w:rPr>
        <w:t xml:space="preserve">. </w:t>
      </w:r>
    </w:p>
    <w:p w:rsidR="00EF09F8" w:rsidRDefault="00EF09F8" w:rsidP="00E40B50">
      <w:pPr>
        <w:pStyle w:val="Default"/>
        <w:ind w:left="142"/>
        <w:jc w:val="both"/>
        <w:rPr>
          <w:bCs/>
        </w:rPr>
      </w:pPr>
      <w:r w:rsidRPr="002B251A">
        <w:rPr>
          <w:bCs/>
        </w:rPr>
        <w:t>20. Пре</w:t>
      </w:r>
      <w:r>
        <w:rPr>
          <w:bCs/>
        </w:rPr>
        <w:t xml:space="preserve">восходство новозаветного или евангельского  закона </w:t>
      </w:r>
      <w:proofErr w:type="gramStart"/>
      <w:r>
        <w:rPr>
          <w:bCs/>
        </w:rPr>
        <w:t>перед</w:t>
      </w:r>
      <w:proofErr w:type="gramEnd"/>
    </w:p>
    <w:p w:rsidR="00EF09F8" w:rsidRDefault="00EF09F8" w:rsidP="00E40B50">
      <w:pPr>
        <w:pStyle w:val="Default"/>
        <w:ind w:left="142"/>
        <w:jc w:val="both"/>
        <w:rPr>
          <w:bCs/>
        </w:rPr>
      </w:pPr>
      <w:r>
        <w:rPr>
          <w:bCs/>
        </w:rPr>
        <w:t xml:space="preserve">          законом ветхозаветным.</w:t>
      </w:r>
    </w:p>
    <w:p w:rsidR="00EF09F8" w:rsidRDefault="00EF09F8" w:rsidP="00E40B50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6721">
        <w:rPr>
          <w:rFonts w:ascii="Times New Roman" w:hAnsi="Times New Roman" w:cs="Times New Roman"/>
          <w:bCs/>
          <w:sz w:val="24"/>
          <w:szCs w:val="24"/>
        </w:rPr>
        <w:t xml:space="preserve">21.  Заповеди </w:t>
      </w:r>
      <w:r>
        <w:rPr>
          <w:rFonts w:ascii="Times New Roman" w:hAnsi="Times New Roman" w:cs="Times New Roman"/>
          <w:bCs/>
          <w:sz w:val="24"/>
          <w:szCs w:val="24"/>
        </w:rPr>
        <w:t>блаженства</w:t>
      </w:r>
      <w:r w:rsidRPr="00146721">
        <w:rPr>
          <w:rFonts w:ascii="Times New Roman" w:hAnsi="Times New Roman" w:cs="Times New Roman"/>
          <w:sz w:val="24"/>
          <w:szCs w:val="24"/>
          <w:lang w:eastAsia="zh-CN"/>
        </w:rPr>
        <w:t xml:space="preserve">. Их отличительные особенности </w:t>
      </w:r>
      <w:r>
        <w:rPr>
          <w:rFonts w:ascii="Times New Roman" w:hAnsi="Times New Roman" w:cs="Times New Roman"/>
          <w:sz w:val="24"/>
          <w:szCs w:val="24"/>
          <w:lang w:eastAsia="zh-CN"/>
        </w:rPr>
        <w:t>и значени</w:t>
      </w:r>
      <w:r w:rsidRPr="00146721">
        <w:rPr>
          <w:rFonts w:ascii="Times New Roman" w:hAnsi="Times New Roman" w:cs="Times New Roman"/>
          <w:sz w:val="24"/>
          <w:szCs w:val="24"/>
          <w:lang w:eastAsia="zh-CN"/>
        </w:rPr>
        <w:t>е для христианства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EF09F8" w:rsidRDefault="00EF09F8" w:rsidP="00E40B50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6721">
        <w:rPr>
          <w:rFonts w:ascii="Times New Roman" w:hAnsi="Times New Roman" w:cs="Times New Roman"/>
          <w:sz w:val="24"/>
          <w:szCs w:val="24"/>
          <w:lang w:eastAsia="zh-CN"/>
        </w:rPr>
        <w:t>22.   Анализ заповедей блаженства, их внутренняя связь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EF09F8" w:rsidRDefault="00EF09F8" w:rsidP="00E40B50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721">
        <w:rPr>
          <w:rFonts w:ascii="Times New Roman" w:hAnsi="Times New Roman" w:cs="Times New Roman"/>
          <w:sz w:val="24"/>
          <w:szCs w:val="24"/>
        </w:rPr>
        <w:t xml:space="preserve">23.  </w:t>
      </w:r>
      <w:r>
        <w:rPr>
          <w:rFonts w:ascii="Times New Roman" w:hAnsi="Times New Roman" w:cs="Times New Roman"/>
          <w:sz w:val="24"/>
          <w:szCs w:val="24"/>
        </w:rPr>
        <w:t>Столкновение, или коллизия обязанностей</w:t>
      </w:r>
      <w:r w:rsidRPr="00146721">
        <w:rPr>
          <w:rFonts w:ascii="Times New Roman" w:hAnsi="Times New Roman" w:cs="Times New Roman"/>
          <w:sz w:val="24"/>
          <w:szCs w:val="24"/>
        </w:rPr>
        <w:t>,</w:t>
      </w:r>
      <w:r w:rsidR="00E4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причина ихвозникновения </w:t>
      </w:r>
    </w:p>
    <w:p w:rsidR="00EF09F8" w:rsidRDefault="00EF09F8" w:rsidP="00E40B50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руководство для разрешения.</w:t>
      </w:r>
    </w:p>
    <w:p w:rsidR="00EF09F8" w:rsidRDefault="00EF09F8" w:rsidP="00E40B50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60DB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Сущность и основание любви, являющейся главным началом нравственной </w:t>
      </w:r>
    </w:p>
    <w:p w:rsidR="00EF09F8" w:rsidRDefault="00EF09F8" w:rsidP="00E40B50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деятельности христианина.</w:t>
      </w:r>
    </w:p>
    <w:p w:rsidR="00EF09F8" w:rsidRDefault="00EF09F8" w:rsidP="00E40B50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CF4">
        <w:rPr>
          <w:rFonts w:ascii="Times New Roman" w:hAnsi="Times New Roman" w:cs="Times New Roman"/>
          <w:sz w:val="24"/>
          <w:szCs w:val="24"/>
        </w:rPr>
        <w:t>25.  Побуждения к исполнению нравственного закона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F8" w:rsidRDefault="00EF09F8" w:rsidP="00E40B50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CF4">
        <w:rPr>
          <w:rFonts w:ascii="Times New Roman" w:hAnsi="Times New Roman" w:cs="Times New Roman"/>
          <w:sz w:val="24"/>
          <w:szCs w:val="24"/>
        </w:rPr>
        <w:t>26. Побуждения высшие, или главные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F8" w:rsidRDefault="00EF09F8" w:rsidP="00E40B50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Побуждения второстепенные, основывающиеся на различии последствий </w:t>
      </w:r>
    </w:p>
    <w:p w:rsidR="00EF09F8" w:rsidRDefault="00EF09F8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сопровождающих наши дела.</w:t>
      </w:r>
    </w:p>
    <w:p w:rsidR="00EF09F8" w:rsidRDefault="00EF09F8" w:rsidP="00EF09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6F14">
        <w:rPr>
          <w:rFonts w:ascii="Times New Roman" w:hAnsi="Times New Roman" w:cs="Times New Roman"/>
          <w:sz w:val="24"/>
          <w:szCs w:val="24"/>
        </w:rPr>
        <w:t xml:space="preserve">  28.  </w:t>
      </w:r>
      <w:r w:rsidRPr="00D96F14">
        <w:rPr>
          <w:rFonts w:ascii="Times New Roman" w:hAnsi="Times New Roman" w:cs="Times New Roman"/>
          <w:sz w:val="24"/>
          <w:szCs w:val="24"/>
          <w:lang w:eastAsia="zh-CN"/>
        </w:rPr>
        <w:t>Христианская добродетель и ее свойства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EF09F8" w:rsidRDefault="00E40B50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EF09F8">
        <w:rPr>
          <w:rFonts w:ascii="Times New Roman" w:hAnsi="Times New Roman" w:cs="Times New Roman"/>
          <w:sz w:val="24"/>
          <w:szCs w:val="24"/>
          <w:lang w:eastAsia="zh-CN"/>
        </w:rPr>
        <w:t>29</w:t>
      </w:r>
      <w:r w:rsidR="00EF09F8" w:rsidRPr="00D96F14">
        <w:rPr>
          <w:rFonts w:ascii="Times New Roman" w:hAnsi="Times New Roman" w:cs="Times New Roman"/>
          <w:sz w:val="24"/>
          <w:szCs w:val="24"/>
        </w:rPr>
        <w:t xml:space="preserve">.  Различие между добродетельюхристианской и </w:t>
      </w:r>
      <w:proofErr w:type="gramStart"/>
      <w:r w:rsidR="00EF09F8" w:rsidRPr="00D96F14">
        <w:rPr>
          <w:rFonts w:ascii="Times New Roman" w:hAnsi="Times New Roman" w:cs="Times New Roman"/>
          <w:sz w:val="24"/>
          <w:szCs w:val="24"/>
        </w:rPr>
        <w:t>естественной</w:t>
      </w:r>
      <w:proofErr w:type="gramEnd"/>
      <w:r w:rsidR="00EF09F8">
        <w:rPr>
          <w:rFonts w:ascii="Times New Roman" w:hAnsi="Times New Roman" w:cs="Times New Roman"/>
          <w:sz w:val="24"/>
          <w:szCs w:val="24"/>
        </w:rPr>
        <w:t>.</w:t>
      </w:r>
    </w:p>
    <w:p w:rsidR="00EF09F8" w:rsidRDefault="00E40B50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9F8" w:rsidRPr="00D96F14">
        <w:rPr>
          <w:rFonts w:ascii="Times New Roman" w:hAnsi="Times New Roman" w:cs="Times New Roman"/>
          <w:sz w:val="24"/>
          <w:szCs w:val="24"/>
        </w:rPr>
        <w:t>30.  Грех и его происхождение</w:t>
      </w:r>
      <w:r w:rsidR="00EF09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09F8" w:rsidRDefault="00E40B50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9F8" w:rsidRPr="00D96F14">
        <w:rPr>
          <w:rFonts w:ascii="Times New Roman" w:hAnsi="Times New Roman" w:cs="Times New Roman"/>
          <w:sz w:val="24"/>
          <w:szCs w:val="24"/>
        </w:rPr>
        <w:t xml:space="preserve">31.  </w:t>
      </w:r>
      <w:r w:rsidR="00EF09F8">
        <w:rPr>
          <w:rFonts w:ascii="Times New Roman" w:hAnsi="Times New Roman" w:cs="Times New Roman"/>
          <w:sz w:val="24"/>
          <w:szCs w:val="24"/>
        </w:rPr>
        <w:t>З</w:t>
      </w:r>
      <w:r w:rsidR="00EF09F8" w:rsidRPr="00D96F14">
        <w:rPr>
          <w:rFonts w:ascii="Times New Roman" w:hAnsi="Times New Roman" w:cs="Times New Roman"/>
          <w:sz w:val="24"/>
          <w:szCs w:val="24"/>
        </w:rPr>
        <w:t>арождение и развитие греха</w:t>
      </w:r>
      <w:r w:rsidR="00EF09F8">
        <w:rPr>
          <w:rFonts w:ascii="Times New Roman" w:hAnsi="Times New Roman" w:cs="Times New Roman"/>
          <w:sz w:val="24"/>
          <w:szCs w:val="24"/>
        </w:rPr>
        <w:t>.</w:t>
      </w:r>
    </w:p>
    <w:p w:rsidR="00EF09F8" w:rsidRDefault="00E40B50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9F8" w:rsidRPr="00D96F14">
        <w:rPr>
          <w:rFonts w:ascii="Times New Roman" w:hAnsi="Times New Roman" w:cs="Times New Roman"/>
          <w:sz w:val="24"/>
          <w:szCs w:val="24"/>
        </w:rPr>
        <w:t>32.   Виды греха</w:t>
      </w:r>
      <w:r w:rsidR="00EF0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F8" w:rsidRDefault="00E40B50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9F8" w:rsidRPr="00D52DDD">
        <w:rPr>
          <w:rFonts w:ascii="Times New Roman" w:hAnsi="Times New Roman" w:cs="Times New Roman"/>
          <w:sz w:val="24"/>
          <w:szCs w:val="24"/>
        </w:rPr>
        <w:t>33.   Виды порочных состояний</w:t>
      </w:r>
      <w:r w:rsidR="00EF09F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F09F8" w:rsidRDefault="00EF09F8" w:rsidP="00EF09F8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DDD">
        <w:rPr>
          <w:rFonts w:ascii="Times New Roman" w:hAnsi="Times New Roman" w:cs="Times New Roman"/>
          <w:sz w:val="24"/>
          <w:szCs w:val="24"/>
        </w:rPr>
        <w:t xml:space="preserve">  34.  Действия нравственно безразличные или адиафоры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09F8" w:rsidRDefault="00E40B50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09F8" w:rsidRPr="00D52DDD">
        <w:rPr>
          <w:rFonts w:ascii="Times New Roman" w:hAnsi="Times New Roman" w:cs="Times New Roman"/>
          <w:bCs/>
          <w:sz w:val="24"/>
          <w:szCs w:val="24"/>
        </w:rPr>
        <w:t>35</w:t>
      </w:r>
      <w:r w:rsidR="00EF09F8">
        <w:rPr>
          <w:rFonts w:ascii="Times New Roman" w:hAnsi="Times New Roman" w:cs="Times New Roman"/>
          <w:sz w:val="24"/>
          <w:szCs w:val="24"/>
        </w:rPr>
        <w:t xml:space="preserve">.  </w:t>
      </w:r>
      <w:r w:rsidR="00EF09F8" w:rsidRPr="00D52DDD">
        <w:rPr>
          <w:rFonts w:ascii="Times New Roman" w:hAnsi="Times New Roman" w:cs="Times New Roman"/>
          <w:sz w:val="24"/>
          <w:szCs w:val="24"/>
        </w:rPr>
        <w:t>Значение конкретного нравственного идеаладля жизни христианина</w:t>
      </w:r>
      <w:r w:rsidR="00EF0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F8" w:rsidRDefault="00EF09F8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0E98">
        <w:rPr>
          <w:rFonts w:ascii="Times New Roman" w:hAnsi="Times New Roman" w:cs="Times New Roman"/>
          <w:sz w:val="24"/>
          <w:szCs w:val="24"/>
        </w:rPr>
        <w:t xml:space="preserve">  36.  Существенные черты нравственного совершенстваГоспода Иисуса Христа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F8" w:rsidRDefault="00E40B50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9F8" w:rsidRPr="00B50E98">
        <w:rPr>
          <w:rFonts w:ascii="Times New Roman" w:hAnsi="Times New Roman" w:cs="Times New Roman"/>
          <w:sz w:val="24"/>
          <w:szCs w:val="24"/>
        </w:rPr>
        <w:t>37</w:t>
      </w:r>
      <w:r w:rsidR="00EF09F8">
        <w:rPr>
          <w:rFonts w:ascii="Times New Roman" w:hAnsi="Times New Roman" w:cs="Times New Roman"/>
          <w:sz w:val="24"/>
          <w:szCs w:val="24"/>
        </w:rPr>
        <w:t xml:space="preserve">.  </w:t>
      </w:r>
      <w:r w:rsidR="00EF09F8" w:rsidRPr="00B50E98">
        <w:rPr>
          <w:rFonts w:ascii="Times New Roman" w:hAnsi="Times New Roman" w:cs="Times New Roman"/>
          <w:sz w:val="24"/>
          <w:szCs w:val="24"/>
        </w:rPr>
        <w:t>Подражание Христу и смысл этого требования</w:t>
      </w:r>
      <w:r w:rsidR="00EF0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9F8" w:rsidRDefault="00E40B50" w:rsidP="00EF09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9F8" w:rsidRPr="00B50E98">
        <w:rPr>
          <w:rFonts w:ascii="Times New Roman" w:hAnsi="Times New Roman" w:cs="Times New Roman"/>
          <w:sz w:val="24"/>
          <w:szCs w:val="24"/>
        </w:rPr>
        <w:t>38.  Обращение человека к Богу по притче «О блудном сыне».</w:t>
      </w:r>
    </w:p>
    <w:p w:rsidR="00EF09F8" w:rsidRDefault="00EF09F8" w:rsidP="00EF09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50E98">
        <w:rPr>
          <w:rFonts w:ascii="Times New Roman" w:hAnsi="Times New Roman" w:cs="Times New Roman"/>
          <w:sz w:val="24"/>
          <w:szCs w:val="24"/>
        </w:rPr>
        <w:t xml:space="preserve">  39.  </w:t>
      </w:r>
      <w:r w:rsidRPr="00B50E98">
        <w:rPr>
          <w:rFonts w:ascii="Times New Roman" w:hAnsi="Times New Roman" w:cs="Times New Roman"/>
          <w:sz w:val="24"/>
          <w:szCs w:val="24"/>
          <w:lang w:eastAsia="zh-CN"/>
        </w:rPr>
        <w:t>Возрасты духовной жизни с указанием отличительных особенностей каждого</w:t>
      </w:r>
    </w:p>
    <w:p w:rsidR="00EF09F8" w:rsidRPr="00B50E98" w:rsidRDefault="00EF09F8" w:rsidP="00EF09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в</w:t>
      </w:r>
      <w:r w:rsidRPr="00B50E98">
        <w:rPr>
          <w:rFonts w:ascii="Times New Roman" w:hAnsi="Times New Roman" w:cs="Times New Roman"/>
          <w:sz w:val="24"/>
          <w:szCs w:val="24"/>
          <w:lang w:eastAsia="zh-CN"/>
        </w:rPr>
        <w:t>озраста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F09F8" w:rsidRDefault="00EF09F8" w:rsidP="00EF0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09F8" w:rsidRDefault="00EF09F8" w:rsidP="00EF0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Дополнительная литература.</w:t>
      </w:r>
    </w:p>
    <w:p w:rsidR="00EF09F8" w:rsidRPr="00BA67A3" w:rsidRDefault="00EF09F8" w:rsidP="00EF09F8">
      <w:pPr>
        <w:pStyle w:val="a4"/>
        <w:rPr>
          <w:bCs/>
          <w:sz w:val="28"/>
          <w:szCs w:val="28"/>
        </w:rPr>
      </w:pPr>
      <w:bookmarkStart w:id="108" w:name="_GoBack"/>
      <w:bookmarkEnd w:id="108"/>
    </w:p>
    <w:p w:rsidR="00EF09F8" w:rsidRPr="00BA67A3" w:rsidRDefault="00EF09F8" w:rsidP="00EF09F8">
      <w:pPr>
        <w:pStyle w:val="Default"/>
        <w:rPr>
          <w:color w:val="auto"/>
          <w:sz w:val="28"/>
          <w:szCs w:val="28"/>
        </w:rPr>
      </w:pPr>
      <w:r w:rsidRPr="00BA67A3">
        <w:rPr>
          <w:bCs/>
          <w:sz w:val="28"/>
          <w:szCs w:val="28"/>
        </w:rPr>
        <w:t xml:space="preserve">   «Азбука веры» - православный интернет – портал.</w:t>
      </w:r>
    </w:p>
    <w:p w:rsidR="00EF09F8" w:rsidRPr="00A1024F" w:rsidRDefault="00EF09F8" w:rsidP="00EF09F8">
      <w:pPr>
        <w:suppressAutoHyphens w:val="0"/>
        <w:overflowPunct/>
        <w:autoSpaceDE/>
        <w:autoSpaceDN/>
        <w:adjustRightInd/>
        <w:jc w:val="left"/>
        <w:rPr>
          <w:sz w:val="28"/>
          <w:szCs w:val="28"/>
        </w:rPr>
      </w:pPr>
    </w:p>
    <w:p w:rsidR="00EF09F8" w:rsidRDefault="00EF09F8"/>
    <w:sectPr w:rsidR="00EF09F8" w:rsidSect="00FA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0418"/>
    <w:multiLevelType w:val="hybridMultilevel"/>
    <w:tmpl w:val="6E7263DC"/>
    <w:lvl w:ilvl="0" w:tplc="827690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FA302E"/>
    <w:multiLevelType w:val="hybridMultilevel"/>
    <w:tmpl w:val="44AAB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93DFB"/>
    <w:multiLevelType w:val="multilevel"/>
    <w:tmpl w:val="DD1ADDFA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3">
    <w:nsid w:val="77C05245"/>
    <w:multiLevelType w:val="hybridMultilevel"/>
    <w:tmpl w:val="C2C48E7A"/>
    <w:lvl w:ilvl="0" w:tplc="0423000F">
      <w:start w:val="1"/>
      <w:numFmt w:val="decimal"/>
      <w:lvlText w:val="%1."/>
      <w:lvlJc w:val="left"/>
      <w:pPr>
        <w:ind w:left="1287" w:hanging="360"/>
      </w:pPr>
    </w:lvl>
    <w:lvl w:ilvl="1" w:tplc="04230019" w:tentative="1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EF09F8"/>
    <w:rsid w:val="00816722"/>
    <w:rsid w:val="00E40B50"/>
    <w:rsid w:val="00EF09F8"/>
    <w:rsid w:val="00FA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8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.1"/>
    <w:basedOn w:val="a"/>
    <w:rsid w:val="00EF09F8"/>
    <w:pPr>
      <w:ind w:firstLine="0"/>
      <w:jc w:val="center"/>
    </w:pPr>
    <w:rPr>
      <w:b/>
      <w:i/>
      <w:u w:val="single"/>
    </w:rPr>
  </w:style>
  <w:style w:type="paragraph" w:customStyle="1" w:styleId="a3">
    <w:name w:val="Раздел"/>
    <w:basedOn w:val="a"/>
    <w:rsid w:val="00EF09F8"/>
    <w:pPr>
      <w:ind w:firstLine="0"/>
      <w:jc w:val="center"/>
    </w:pPr>
    <w:rPr>
      <w:sz w:val="28"/>
    </w:rPr>
  </w:style>
  <w:style w:type="paragraph" w:customStyle="1" w:styleId="-">
    <w:name w:val="Лит-ра"/>
    <w:basedOn w:val="a"/>
    <w:rsid w:val="00EF09F8"/>
    <w:pPr>
      <w:ind w:firstLine="567"/>
    </w:pPr>
    <w:rPr>
      <w:sz w:val="22"/>
    </w:rPr>
  </w:style>
  <w:style w:type="paragraph" w:customStyle="1" w:styleId="Default">
    <w:name w:val="Default"/>
    <w:rsid w:val="00EF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09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2017-09-29T08:20:00Z</dcterms:created>
  <dcterms:modified xsi:type="dcterms:W3CDTF">2017-09-29T09:04:00Z</dcterms:modified>
</cp:coreProperties>
</file>