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F7" w:rsidRPr="00453303" w:rsidRDefault="00CA29F7" w:rsidP="00CA29F7">
      <w:pPr>
        <w:spacing w:line="360" w:lineRule="auto"/>
        <w:ind w:firstLine="0"/>
        <w:jc w:val="center"/>
        <w:rPr>
          <w:b/>
          <w:sz w:val="24"/>
          <w:szCs w:val="24"/>
        </w:rPr>
      </w:pPr>
      <w:bookmarkStart w:id="0" w:name="BITSoft"/>
      <w:bookmarkEnd w:id="0"/>
      <w:r w:rsidRPr="00453303">
        <w:rPr>
          <w:b/>
          <w:sz w:val="24"/>
          <w:szCs w:val="24"/>
        </w:rPr>
        <w:t>Учебная программа</w:t>
      </w:r>
    </w:p>
    <w:p w:rsidR="00CA29F7" w:rsidRPr="00453303" w:rsidRDefault="00CA29F7" w:rsidP="00CA29F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>по Сектоведению</w:t>
      </w:r>
    </w:p>
    <w:p w:rsidR="00CA29F7" w:rsidRPr="00453303" w:rsidRDefault="00CA29F7" w:rsidP="00CA29F7">
      <w:pPr>
        <w:jc w:val="center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 xml:space="preserve">для </w:t>
      </w:r>
      <w:r w:rsidR="0082461D" w:rsidRPr="00453303">
        <w:rPr>
          <w:b/>
          <w:sz w:val="24"/>
          <w:szCs w:val="24"/>
        </w:rPr>
        <w:t>3</w:t>
      </w:r>
      <w:r w:rsidRPr="00453303">
        <w:rPr>
          <w:b/>
          <w:sz w:val="24"/>
          <w:szCs w:val="24"/>
        </w:rPr>
        <w:t>-го курса богословско-педагогического заочного отделения при Витебской Духовной Семинарии (</w:t>
      </w:r>
      <w:r w:rsidR="0082461D" w:rsidRPr="00453303">
        <w:rPr>
          <w:b/>
          <w:sz w:val="24"/>
          <w:szCs w:val="24"/>
        </w:rPr>
        <w:t>5</w:t>
      </w:r>
      <w:r w:rsidRPr="00453303">
        <w:rPr>
          <w:b/>
          <w:sz w:val="24"/>
          <w:szCs w:val="24"/>
        </w:rPr>
        <w:t>-ый семестр)</w:t>
      </w:r>
    </w:p>
    <w:p w:rsidR="00CA29F7" w:rsidRPr="00453303" w:rsidRDefault="00CA29F7" w:rsidP="00CA29F7">
      <w:pPr>
        <w:rPr>
          <w:sz w:val="24"/>
          <w:szCs w:val="24"/>
        </w:rPr>
      </w:pPr>
    </w:p>
    <w:p w:rsidR="00CA29F7" w:rsidRPr="00453303" w:rsidRDefault="00CA29F7" w:rsidP="00CA29F7">
      <w:pPr>
        <w:jc w:val="center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>Программа курса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b/>
          <w:sz w:val="24"/>
          <w:szCs w:val="24"/>
        </w:rPr>
        <w:t xml:space="preserve">Введение. </w:t>
      </w:r>
      <w:r w:rsidRPr="00453303">
        <w:rPr>
          <w:sz w:val="24"/>
          <w:szCs w:val="24"/>
        </w:rPr>
        <w:t xml:space="preserve">Сектоведение как предмет. Существующие школы и подходы к изучению сект. Используемый ими понятийный аппарат, методология и источники. История и современное состояние сектоведения в Европе и Америке. Профессиональные ассоциации сектоведов. История и современное состояние сектоведения в Беларуси и России. Современные тенденции в сектоведений. 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 xml:space="preserve">Определение понятия "секта". История и содержание термина в философии, библейском богословии, патристической литературе средневековья. Католическое, определения понятия "секта". Святоотеческое определение понятия "секта". История развития основных понятий сектоведения: «секта», «культ», «оккультная среда общества» </w:t>
      </w:r>
      <w:proofErr w:type="gramStart"/>
      <w:r w:rsidRPr="00453303">
        <w:rPr>
          <w:sz w:val="24"/>
          <w:szCs w:val="24"/>
        </w:rPr>
        <w:t>согласно теорий</w:t>
      </w:r>
      <w:proofErr w:type="gramEnd"/>
      <w:r w:rsidRPr="00453303">
        <w:rPr>
          <w:sz w:val="24"/>
          <w:szCs w:val="24"/>
        </w:rPr>
        <w:t xml:space="preserve">: </w:t>
      </w:r>
      <w:proofErr w:type="gramStart"/>
      <w:r w:rsidRPr="00453303">
        <w:rPr>
          <w:sz w:val="24"/>
          <w:szCs w:val="24"/>
        </w:rPr>
        <w:t>С.Гууденау, М.Вебер, Э.Трельч, Э.Фарис, Р.Нибур, Г.Бэккер, М.Йингер, Л.Поуп, Г.Пфауц, Б.Джонсон, Б.Уилсон, Д.Мартин, Т.Лукман, Д.Нельсон, К.Кэмпбэлл, Р.Уоллис, Э.Тириакиан, В.Ханеграаф, Р.Старк, В.С.Бэинбридж, Х.Казанова, Л.Доусон и др. Основные парадигмы определения понятий «секта», «культ».</w:t>
      </w:r>
      <w:proofErr w:type="gramEnd"/>
      <w:r w:rsidRPr="00453303">
        <w:rPr>
          <w:sz w:val="24"/>
          <w:szCs w:val="24"/>
        </w:rPr>
        <w:t xml:space="preserve"> Проблема «негативных коннотаций» основных терминов сектоведения. Альтернативная терминология в сектоведений. 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>Проблемы классификации нетрадиционной религиозности общества. Классические классификации типологии НРД. Типология Б.Уилсона. Всеобщая классификация сект. Многообразие форм  нетрадиционной религиозности в Беларуси. Классификация сект действующих в Беларуси: Движение «нового мышления». Астрологические центры. Спиритизм. Светские и религиозные НЛО-культы. Сатанизм. Неоязычество. НРД восточной ориентации. Оккультно-мистические НРД. Псевдо-психологические культы. Синкретические культы. Утопические культы. Христианские секты. Псевдохристианские секты</w:t>
      </w:r>
      <w:proofErr w:type="gramStart"/>
      <w:r w:rsidRPr="00453303">
        <w:rPr>
          <w:sz w:val="24"/>
          <w:szCs w:val="24"/>
        </w:rPr>
        <w:t>.П</w:t>
      </w:r>
      <w:proofErr w:type="gramEnd"/>
      <w:r w:rsidRPr="00453303">
        <w:rPr>
          <w:sz w:val="24"/>
          <w:szCs w:val="24"/>
        </w:rPr>
        <w:t xml:space="preserve">севдонаучные культы. Коммерческие культы. Белорусские секты. 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>Постановления Вселенских и Поместных Соборов Православной Церкви о ересях и сектах. Анализ документов Православной и Католической Церквей затрагивающих проблему сект и культов. Чин приема сектантов в Церковь. Методы противосектантской деятельности. Объекты противосектантской деятельности.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 xml:space="preserve">Основные признаки нетрадиционных религиозных движений (НРД), методы их воздействия на людей. Миссионерская деятельность НРД Дифференциация объекта миссионерской деятельности в НРД. Средства и методы вербовки и миссионерской деятельности НРД. Проблема деструктивного воздействия НРД Понятие «деструктивное» в сектах и культах. Многообразие форм и видов негативного воздействия ряда сект и культов на человека, семью, общество. Современные теории воздействия на сознание в НРД. Модели контроля сознания. Модели расширения и индукции девиации. Виды отношения сект к государству и государства к сектам. Виды реакции сект на гонения со стороны государства. Участие сект в деятельности крупных международных организаций. Международные документы о сектах. Использование государством НРД. Модели церковно-государственных отношений создаваемые НРД. Экономические отношения в НРД. Основные разновидности отношения НРД к деньгам. Пожертвования, членские взносы, </w:t>
      </w:r>
      <w:proofErr w:type="gramStart"/>
      <w:r w:rsidRPr="00453303">
        <w:rPr>
          <w:sz w:val="24"/>
          <w:szCs w:val="24"/>
        </w:rPr>
        <w:t>попрошайничество</w:t>
      </w:r>
      <w:proofErr w:type="gramEnd"/>
      <w:r w:rsidRPr="00453303">
        <w:rPr>
          <w:sz w:val="24"/>
          <w:szCs w:val="24"/>
        </w:rPr>
        <w:t>, платные услуги в НРД. Финансовые стратегии развития НРД. Валюта НРД.</w:t>
      </w:r>
    </w:p>
    <w:p w:rsidR="00CA29F7" w:rsidRPr="00453303" w:rsidRDefault="00CA29F7" w:rsidP="00CA29F7">
      <w:pPr>
        <w:pStyle w:val="a3"/>
        <w:ind w:firstLine="709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i w:val="0"/>
          <w:sz w:val="24"/>
          <w:szCs w:val="24"/>
          <w:u w:val="none"/>
        </w:rPr>
        <w:t>Баптизм.</w:t>
      </w:r>
      <w:r w:rsidRPr="00453303">
        <w:rPr>
          <w:b w:val="0"/>
          <w:i w:val="0"/>
          <w:sz w:val="24"/>
          <w:szCs w:val="24"/>
          <w:u w:val="none"/>
        </w:rPr>
        <w:t xml:space="preserve">  Происхождение баптизма. Возникновение английских общин общих и парти</w:t>
      </w:r>
      <w:r w:rsidRPr="00453303">
        <w:rPr>
          <w:b w:val="0"/>
          <w:i w:val="0"/>
          <w:sz w:val="24"/>
          <w:szCs w:val="24"/>
          <w:u w:val="none"/>
        </w:rPr>
        <w:softHyphen/>
        <w:t>кулярных баптистов. Распространение баптизма в Америке и Европе. Баптизм в России. Современное положение. Организационная структура.</w:t>
      </w:r>
      <w:r w:rsidRPr="00453303">
        <w:rPr>
          <w:sz w:val="24"/>
          <w:szCs w:val="24"/>
        </w:rPr>
        <w:t xml:space="preserve"> </w:t>
      </w:r>
      <w:r w:rsidRPr="00453303">
        <w:rPr>
          <w:b w:val="0"/>
          <w:i w:val="0"/>
          <w:sz w:val="24"/>
          <w:szCs w:val="24"/>
          <w:u w:val="none"/>
        </w:rPr>
        <w:t>Вероучение и церковные уста</w:t>
      </w:r>
      <w:bookmarkStart w:id="1" w:name="OCRUncertain108"/>
      <w:r w:rsidRPr="00453303">
        <w:rPr>
          <w:b w:val="0"/>
          <w:i w:val="0"/>
          <w:sz w:val="24"/>
          <w:szCs w:val="24"/>
          <w:u w:val="none"/>
        </w:rPr>
        <w:t>н</w:t>
      </w:r>
      <w:bookmarkEnd w:id="1"/>
      <w:r w:rsidRPr="00453303">
        <w:rPr>
          <w:b w:val="0"/>
          <w:i w:val="0"/>
          <w:sz w:val="24"/>
          <w:szCs w:val="24"/>
          <w:u w:val="none"/>
        </w:rPr>
        <w:t>овления (обря</w:t>
      </w:r>
      <w:bookmarkStart w:id="2" w:name="OCRUncertain109"/>
      <w:r w:rsidRPr="00453303">
        <w:rPr>
          <w:b w:val="0"/>
          <w:i w:val="0"/>
          <w:sz w:val="24"/>
          <w:szCs w:val="24"/>
          <w:u w:val="none"/>
        </w:rPr>
        <w:t>ды</w:t>
      </w:r>
      <w:bookmarkEnd w:id="2"/>
      <w:r w:rsidRPr="00453303">
        <w:rPr>
          <w:b w:val="0"/>
          <w:i w:val="0"/>
          <w:sz w:val="24"/>
          <w:szCs w:val="24"/>
          <w:u w:val="none"/>
        </w:rPr>
        <w:t xml:space="preserve">). Основные принципы веры. Источники вероучения. </w:t>
      </w:r>
      <w:bookmarkStart w:id="3" w:name="OCRUncertain110"/>
      <w:r w:rsidRPr="00453303">
        <w:rPr>
          <w:b w:val="0"/>
          <w:i w:val="0"/>
          <w:sz w:val="24"/>
          <w:szCs w:val="24"/>
          <w:u w:val="none"/>
        </w:rPr>
        <w:t>Сотериология:</w:t>
      </w:r>
      <w:bookmarkEnd w:id="3"/>
      <w:r w:rsidRPr="00453303">
        <w:rPr>
          <w:b w:val="0"/>
          <w:i w:val="0"/>
          <w:sz w:val="24"/>
          <w:szCs w:val="24"/>
          <w:u w:val="none"/>
        </w:rPr>
        <w:t xml:space="preserve"> </w:t>
      </w:r>
      <w:r w:rsidRPr="00453303">
        <w:rPr>
          <w:b w:val="0"/>
          <w:i w:val="0"/>
          <w:sz w:val="24"/>
          <w:szCs w:val="24"/>
          <w:u w:val="none"/>
        </w:rPr>
        <w:lastRenderedPageBreak/>
        <w:t>антрополо</w:t>
      </w:r>
      <w:r w:rsidRPr="00453303">
        <w:rPr>
          <w:b w:val="0"/>
          <w:i w:val="0"/>
          <w:sz w:val="24"/>
          <w:szCs w:val="24"/>
          <w:u w:val="none"/>
        </w:rPr>
        <w:softHyphen/>
        <w:t xml:space="preserve">гия, грехопадение, искупление, личная вера и спасение. </w:t>
      </w:r>
      <w:bookmarkStart w:id="4" w:name="OCRUncertain111"/>
      <w:r w:rsidRPr="00453303">
        <w:rPr>
          <w:b w:val="0"/>
          <w:i w:val="0"/>
          <w:sz w:val="24"/>
          <w:szCs w:val="24"/>
          <w:u w:val="none"/>
        </w:rPr>
        <w:t>Экклисиология</w:t>
      </w:r>
      <w:bookmarkEnd w:id="4"/>
      <w:r w:rsidRPr="00453303">
        <w:rPr>
          <w:b w:val="0"/>
          <w:i w:val="0"/>
          <w:sz w:val="24"/>
          <w:szCs w:val="24"/>
          <w:u w:val="none"/>
        </w:rPr>
        <w:t xml:space="preserve"> и церков</w:t>
      </w:r>
      <w:r w:rsidRPr="00453303">
        <w:rPr>
          <w:b w:val="0"/>
          <w:i w:val="0"/>
          <w:sz w:val="24"/>
          <w:szCs w:val="24"/>
          <w:u w:val="none"/>
        </w:rPr>
        <w:softHyphen/>
        <w:t>ные</w:t>
      </w:r>
      <w:r w:rsidRPr="00453303">
        <w:rPr>
          <w:b w:val="0"/>
          <w:i w:val="0"/>
          <w:noProof/>
          <w:sz w:val="24"/>
          <w:szCs w:val="24"/>
          <w:u w:val="none"/>
        </w:rPr>
        <w:t xml:space="preserve"> установления (обряды).</w:t>
      </w:r>
      <w:r w:rsidRPr="00453303">
        <w:rPr>
          <w:b w:val="0"/>
          <w:i w:val="0"/>
          <w:sz w:val="24"/>
          <w:szCs w:val="24"/>
          <w:u w:val="none"/>
        </w:rPr>
        <w:t xml:space="preserve"> Эсхатология (хилиазм).</w:t>
      </w:r>
    </w:p>
    <w:p w:rsidR="00CA29F7" w:rsidRPr="00453303" w:rsidRDefault="00CA29F7" w:rsidP="00CA29F7">
      <w:pPr>
        <w:pStyle w:val="a3"/>
        <w:ind w:firstLine="709"/>
        <w:jc w:val="left"/>
        <w:rPr>
          <w:b w:val="0"/>
          <w:i w:val="0"/>
          <w:sz w:val="24"/>
          <w:szCs w:val="24"/>
          <w:u w:val="none"/>
        </w:rPr>
      </w:pPr>
      <w:r w:rsidRPr="00453303">
        <w:rPr>
          <w:i w:val="0"/>
          <w:sz w:val="24"/>
          <w:szCs w:val="24"/>
          <w:u w:val="none"/>
        </w:rPr>
        <w:t>Пятидесятники.</w:t>
      </w:r>
      <w:r w:rsidRPr="00453303">
        <w:rPr>
          <w:b w:val="0"/>
          <w:i w:val="0"/>
          <w:sz w:val="24"/>
          <w:szCs w:val="24"/>
          <w:u w:val="none"/>
        </w:rPr>
        <w:t xml:space="preserve"> Происхождение и распространение. Пятидесятники в России. Современное положение. Обзор истории и деятельности в </w:t>
      </w:r>
      <w:bookmarkStart w:id="5" w:name="OCRUncertain126"/>
      <w:r w:rsidRPr="00453303">
        <w:rPr>
          <w:b w:val="0"/>
          <w:i w:val="0"/>
          <w:sz w:val="24"/>
          <w:szCs w:val="24"/>
          <w:u w:val="none"/>
        </w:rPr>
        <w:t>Росии</w:t>
      </w:r>
      <w:bookmarkEnd w:id="5"/>
      <w:r w:rsidRPr="00453303">
        <w:rPr>
          <w:b w:val="0"/>
          <w:i w:val="0"/>
          <w:sz w:val="24"/>
          <w:szCs w:val="24"/>
          <w:u w:val="none"/>
        </w:rPr>
        <w:t xml:space="preserve"> современных </w:t>
      </w:r>
      <w:bookmarkStart w:id="6" w:name="OCRUncertain127"/>
      <w:r w:rsidRPr="00453303">
        <w:rPr>
          <w:b w:val="0"/>
          <w:i w:val="0"/>
          <w:sz w:val="24"/>
          <w:szCs w:val="24"/>
          <w:u w:val="none"/>
        </w:rPr>
        <w:t xml:space="preserve">харизматических </w:t>
      </w:r>
      <w:bookmarkEnd w:id="6"/>
      <w:r w:rsidRPr="00453303">
        <w:rPr>
          <w:b w:val="0"/>
          <w:i w:val="0"/>
          <w:sz w:val="24"/>
          <w:szCs w:val="24"/>
          <w:u w:val="none"/>
        </w:rPr>
        <w:t>групп ("Живой поток", "Роса", "Новое поколение", Движение Ульфа Экмана). Организационная структура.  Вероучение и обряды.</w:t>
      </w:r>
    </w:p>
    <w:p w:rsidR="00CA29F7" w:rsidRPr="00453303" w:rsidRDefault="00CA29F7" w:rsidP="00CA29F7">
      <w:pPr>
        <w:pStyle w:val="a3"/>
        <w:ind w:firstLine="709"/>
        <w:jc w:val="both"/>
        <w:rPr>
          <w:b w:val="0"/>
          <w:i w:val="0"/>
          <w:sz w:val="24"/>
          <w:szCs w:val="24"/>
          <w:u w:val="none"/>
        </w:rPr>
      </w:pPr>
      <w:bookmarkStart w:id="7" w:name="OCRUncertain162"/>
      <w:r w:rsidRPr="00453303">
        <w:rPr>
          <w:i w:val="0"/>
          <w:sz w:val="24"/>
          <w:szCs w:val="24"/>
          <w:u w:val="none"/>
        </w:rPr>
        <w:t>Адвентизм</w:t>
      </w:r>
      <w:bookmarkEnd w:id="7"/>
      <w:proofErr w:type="gramStart"/>
      <w:r w:rsidRPr="00453303">
        <w:rPr>
          <w:i w:val="0"/>
          <w:sz w:val="24"/>
          <w:szCs w:val="24"/>
          <w:u w:val="none"/>
        </w:rPr>
        <w:t xml:space="preserve"> С</w:t>
      </w:r>
      <w:proofErr w:type="gramEnd"/>
      <w:r w:rsidRPr="00453303">
        <w:rPr>
          <w:i w:val="0"/>
          <w:sz w:val="24"/>
          <w:szCs w:val="24"/>
          <w:u w:val="none"/>
        </w:rPr>
        <w:t>едьмого Дня (АСД).</w:t>
      </w:r>
      <w:r w:rsidRPr="00453303">
        <w:rPr>
          <w:b w:val="0"/>
          <w:i w:val="0"/>
          <w:sz w:val="24"/>
          <w:szCs w:val="24"/>
          <w:u w:val="none"/>
        </w:rPr>
        <w:t xml:space="preserve"> Эсхатологические движения в Европе в</w:t>
      </w:r>
      <w:r w:rsidRPr="00453303">
        <w:rPr>
          <w:b w:val="0"/>
          <w:i w:val="0"/>
          <w:noProof/>
          <w:sz w:val="24"/>
          <w:szCs w:val="24"/>
          <w:u w:val="none"/>
        </w:rPr>
        <w:t xml:space="preserve"> 19</w:t>
      </w:r>
      <w:r w:rsidRPr="00453303">
        <w:rPr>
          <w:b w:val="0"/>
          <w:i w:val="0"/>
          <w:sz w:val="24"/>
          <w:szCs w:val="24"/>
          <w:u w:val="none"/>
        </w:rPr>
        <w:t xml:space="preserve"> в. Происхождение и распространение </w:t>
      </w:r>
      <w:bookmarkStart w:id="8" w:name="OCRUncertain164"/>
      <w:r w:rsidRPr="00453303">
        <w:rPr>
          <w:b w:val="0"/>
          <w:i w:val="0"/>
          <w:sz w:val="24"/>
          <w:szCs w:val="24"/>
          <w:u w:val="none"/>
        </w:rPr>
        <w:t>адвентизма</w:t>
      </w:r>
      <w:bookmarkEnd w:id="8"/>
      <w:r w:rsidRPr="00453303">
        <w:rPr>
          <w:b w:val="0"/>
          <w:i w:val="0"/>
          <w:sz w:val="24"/>
          <w:szCs w:val="24"/>
          <w:u w:val="none"/>
        </w:rPr>
        <w:t xml:space="preserve"> в Америке и Европе. АСД в России. Современное положение. Организационная структура. Вероучение и обряды. Учение о 2-х законах (прогрессирующее откровение), антропология, учение об аде и вечных муках (о состоянии умерших), учение о по</w:t>
      </w:r>
      <w:r w:rsidRPr="00453303">
        <w:rPr>
          <w:b w:val="0"/>
          <w:i w:val="0"/>
          <w:sz w:val="24"/>
          <w:szCs w:val="24"/>
          <w:u w:val="none"/>
        </w:rPr>
        <w:softHyphen/>
        <w:t>читании субботы, эсхатология, учение о здоровом образе жизни. Разбор вероучения АСД.</w:t>
      </w:r>
    </w:p>
    <w:p w:rsidR="00CA29F7" w:rsidRPr="00453303" w:rsidRDefault="00CA29F7" w:rsidP="00CA29F7">
      <w:pPr>
        <w:pStyle w:val="a3"/>
        <w:ind w:firstLine="709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 xml:space="preserve">Общество Сторожевой Башни </w:t>
      </w:r>
      <w:bookmarkStart w:id="9" w:name="OCRUncertain180"/>
      <w:r w:rsidRPr="00453303">
        <w:rPr>
          <w:b w:val="0"/>
          <w:i w:val="0"/>
          <w:sz w:val="24"/>
          <w:szCs w:val="24"/>
          <w:u w:val="none"/>
        </w:rPr>
        <w:t>(ОСБ).</w:t>
      </w:r>
      <w:bookmarkEnd w:id="9"/>
      <w:r w:rsidRPr="00453303">
        <w:rPr>
          <w:b w:val="0"/>
          <w:i w:val="0"/>
          <w:sz w:val="24"/>
          <w:szCs w:val="24"/>
          <w:u w:val="none"/>
        </w:rPr>
        <w:t xml:space="preserve">  Происхождение и распространение в мире. ОСБ в России. </w:t>
      </w:r>
      <w:bookmarkStart w:id="10" w:name="OCRUncertain182"/>
      <w:r w:rsidRPr="00453303">
        <w:rPr>
          <w:b w:val="0"/>
          <w:i w:val="0"/>
          <w:sz w:val="24"/>
          <w:szCs w:val="24"/>
          <w:u w:val="none"/>
        </w:rPr>
        <w:t>Современое</w:t>
      </w:r>
      <w:bookmarkEnd w:id="10"/>
      <w:r w:rsidRPr="00453303">
        <w:rPr>
          <w:b w:val="0"/>
          <w:i w:val="0"/>
          <w:sz w:val="24"/>
          <w:szCs w:val="24"/>
          <w:u w:val="none"/>
        </w:rPr>
        <w:t xml:space="preserve"> со</w:t>
      </w:r>
      <w:r w:rsidRPr="00453303">
        <w:rPr>
          <w:b w:val="0"/>
          <w:i w:val="0"/>
          <w:sz w:val="24"/>
          <w:szCs w:val="24"/>
          <w:u w:val="none"/>
        </w:rPr>
        <w:softHyphen/>
        <w:t xml:space="preserve">стояние. Организационная структура. Издательская деятельность. Вероучение и обряды. Источники откровения, учение о Боге и имени </w:t>
      </w:r>
      <w:bookmarkStart w:id="11" w:name="OCRUncertain188"/>
      <w:r w:rsidRPr="00453303">
        <w:rPr>
          <w:b w:val="0"/>
          <w:i w:val="0"/>
          <w:sz w:val="24"/>
          <w:szCs w:val="24"/>
          <w:u w:val="none"/>
        </w:rPr>
        <w:t>Божием,</w:t>
      </w:r>
      <w:bookmarkEnd w:id="11"/>
      <w:r w:rsidRPr="00453303">
        <w:rPr>
          <w:b w:val="0"/>
          <w:i w:val="0"/>
          <w:sz w:val="24"/>
          <w:szCs w:val="24"/>
          <w:u w:val="none"/>
        </w:rPr>
        <w:t xml:space="preserve"> демонология, антропология, грехопадение, искупление, </w:t>
      </w:r>
      <w:bookmarkStart w:id="12" w:name="OCRUncertain189"/>
      <w:r w:rsidRPr="00453303">
        <w:rPr>
          <w:b w:val="0"/>
          <w:i w:val="0"/>
          <w:sz w:val="24"/>
          <w:szCs w:val="24"/>
          <w:u w:val="none"/>
        </w:rPr>
        <w:t>христология,</w:t>
      </w:r>
      <w:bookmarkEnd w:id="12"/>
      <w:r w:rsidRPr="00453303">
        <w:rPr>
          <w:b w:val="0"/>
          <w:i w:val="0"/>
          <w:sz w:val="24"/>
          <w:szCs w:val="24"/>
          <w:u w:val="none"/>
        </w:rPr>
        <w:t xml:space="preserve"> уче</w:t>
      </w:r>
      <w:r w:rsidRPr="00453303">
        <w:rPr>
          <w:b w:val="0"/>
          <w:i w:val="0"/>
          <w:sz w:val="24"/>
          <w:szCs w:val="24"/>
          <w:u w:val="none"/>
        </w:rPr>
        <w:softHyphen/>
        <w:t>ние о состоянии умерших</w:t>
      </w:r>
      <w:r w:rsidRPr="00453303">
        <w:rPr>
          <w:b w:val="0"/>
          <w:i w:val="0"/>
          <w:noProof/>
          <w:sz w:val="24"/>
          <w:szCs w:val="24"/>
          <w:u w:val="none"/>
        </w:rPr>
        <w:t xml:space="preserve"> </w:t>
      </w:r>
      <w:bookmarkStart w:id="13" w:name="OCRUncertain190"/>
      <w:proofErr w:type="gramStart"/>
      <w:r w:rsidRPr="00453303">
        <w:rPr>
          <w:b w:val="0"/>
          <w:i w:val="0"/>
          <w:noProof/>
          <w:sz w:val="24"/>
          <w:szCs w:val="24"/>
          <w:u w:val="none"/>
        </w:rPr>
        <w:t>(</w:t>
      </w:r>
      <w:bookmarkEnd w:id="13"/>
      <w:r w:rsidRPr="00453303">
        <w:rPr>
          <w:b w:val="0"/>
          <w:i w:val="0"/>
          <w:sz w:val="24"/>
          <w:szCs w:val="24"/>
          <w:u w:val="none"/>
        </w:rPr>
        <w:t xml:space="preserve"> </w:t>
      </w:r>
      <w:proofErr w:type="gramEnd"/>
      <w:r w:rsidRPr="00453303">
        <w:rPr>
          <w:b w:val="0"/>
          <w:i w:val="0"/>
          <w:sz w:val="24"/>
          <w:szCs w:val="24"/>
          <w:u w:val="none"/>
        </w:rPr>
        <w:t>учение об аде и вечных муках). Эсхатология. Разбор вероучения ОСБ.</w:t>
      </w:r>
    </w:p>
    <w:p w:rsidR="00CA29F7" w:rsidRPr="00453303" w:rsidRDefault="00CA29F7" w:rsidP="00CA29F7">
      <w:pPr>
        <w:pStyle w:val="a3"/>
        <w:ind w:firstLine="709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i w:val="0"/>
          <w:sz w:val="24"/>
          <w:szCs w:val="24"/>
          <w:u w:val="none"/>
        </w:rPr>
        <w:t xml:space="preserve">Новоапостольская Церковь </w:t>
      </w:r>
      <w:bookmarkStart w:id="14" w:name="OCRUncertain202"/>
      <w:r w:rsidRPr="00453303">
        <w:rPr>
          <w:i w:val="0"/>
          <w:sz w:val="24"/>
          <w:szCs w:val="24"/>
          <w:u w:val="none"/>
        </w:rPr>
        <w:t>(НЦ).</w:t>
      </w:r>
      <w:bookmarkEnd w:id="14"/>
      <w:r w:rsidRPr="00453303">
        <w:rPr>
          <w:b w:val="0"/>
          <w:i w:val="0"/>
          <w:sz w:val="24"/>
          <w:szCs w:val="24"/>
          <w:u w:val="none"/>
        </w:rPr>
        <w:t xml:space="preserve"> Происхождение в Англии и распространение в Европе и Америке. НЦ в России. Современное положение. Организационная структура (духовная иерархия). Вероучение и обряды. Учение </w:t>
      </w:r>
      <w:proofErr w:type="gramStart"/>
      <w:r w:rsidRPr="00453303">
        <w:rPr>
          <w:b w:val="0"/>
          <w:i w:val="0"/>
          <w:sz w:val="24"/>
          <w:szCs w:val="24"/>
          <w:u w:val="none"/>
        </w:rPr>
        <w:t>об</w:t>
      </w:r>
      <w:proofErr w:type="gramEnd"/>
      <w:r w:rsidRPr="00453303">
        <w:rPr>
          <w:b w:val="0"/>
          <w:i w:val="0"/>
          <w:sz w:val="24"/>
          <w:szCs w:val="24"/>
          <w:u w:val="none"/>
        </w:rPr>
        <w:t xml:space="preserve"> непосредственном откровении Духа иерархии НЦ. Личное откровение и Священное Писание. </w:t>
      </w:r>
      <w:bookmarkStart w:id="15" w:name="OCRUncertain203"/>
      <w:r w:rsidRPr="00453303">
        <w:rPr>
          <w:b w:val="0"/>
          <w:i w:val="0"/>
          <w:sz w:val="24"/>
          <w:szCs w:val="24"/>
          <w:u w:val="none"/>
        </w:rPr>
        <w:t>Экклисиология</w:t>
      </w:r>
      <w:bookmarkEnd w:id="15"/>
      <w:r w:rsidRPr="00453303">
        <w:rPr>
          <w:b w:val="0"/>
          <w:i w:val="0"/>
          <w:sz w:val="24"/>
          <w:szCs w:val="24"/>
          <w:u w:val="none"/>
        </w:rPr>
        <w:t xml:space="preserve"> (учение о восстановле</w:t>
      </w:r>
      <w:r w:rsidRPr="00453303">
        <w:rPr>
          <w:b w:val="0"/>
          <w:i w:val="0"/>
          <w:sz w:val="24"/>
          <w:szCs w:val="24"/>
          <w:u w:val="none"/>
        </w:rPr>
        <w:softHyphen/>
        <w:t>нии института апостолов в последнее время, духовная иерархия и ее задачи</w:t>
      </w:r>
      <w:bookmarkStart w:id="16" w:name="OCRUncertain204"/>
      <w:r w:rsidRPr="00453303">
        <w:rPr>
          <w:b w:val="0"/>
          <w:i w:val="0"/>
          <w:noProof/>
          <w:sz w:val="24"/>
          <w:szCs w:val="24"/>
          <w:u w:val="none"/>
        </w:rPr>
        <w:t>).</w:t>
      </w:r>
      <w:bookmarkEnd w:id="16"/>
      <w:r w:rsidRPr="00453303">
        <w:rPr>
          <w:b w:val="0"/>
          <w:i w:val="0"/>
          <w:sz w:val="24"/>
          <w:szCs w:val="24"/>
          <w:u w:val="none"/>
        </w:rPr>
        <w:t xml:space="preserve"> Учение о Таинствах: </w:t>
      </w:r>
      <w:proofErr w:type="gramStart"/>
      <w:r w:rsidRPr="00453303">
        <w:rPr>
          <w:b w:val="0"/>
          <w:i w:val="0"/>
          <w:sz w:val="24"/>
          <w:szCs w:val="24"/>
          <w:u w:val="none"/>
        </w:rPr>
        <w:t>Крещении</w:t>
      </w:r>
      <w:proofErr w:type="gramEnd"/>
      <w:r w:rsidRPr="00453303">
        <w:rPr>
          <w:b w:val="0"/>
          <w:i w:val="0"/>
          <w:sz w:val="24"/>
          <w:szCs w:val="24"/>
          <w:u w:val="none"/>
        </w:rPr>
        <w:t>, Св. Причащении и Запечатлении Духом. Благословения (обряды</w:t>
      </w:r>
      <w:bookmarkStart w:id="17" w:name="OCRUncertain206"/>
      <w:r w:rsidRPr="00453303">
        <w:rPr>
          <w:b w:val="0"/>
          <w:i w:val="0"/>
          <w:sz w:val="24"/>
          <w:szCs w:val="24"/>
          <w:u w:val="none"/>
        </w:rPr>
        <w:t>):</w:t>
      </w:r>
      <w:bookmarkEnd w:id="17"/>
      <w:r w:rsidRPr="00453303">
        <w:rPr>
          <w:b w:val="0"/>
          <w:i w:val="0"/>
          <w:sz w:val="24"/>
          <w:szCs w:val="24"/>
          <w:u w:val="none"/>
        </w:rPr>
        <w:t xml:space="preserve"> помолвка, венчание, юбилей свадьбы и конфирмация. Суть конфир</w:t>
      </w:r>
      <w:r w:rsidRPr="00453303">
        <w:rPr>
          <w:b w:val="0"/>
          <w:i w:val="0"/>
          <w:sz w:val="24"/>
          <w:szCs w:val="24"/>
          <w:u w:val="none"/>
        </w:rPr>
        <w:softHyphen/>
        <w:t xml:space="preserve">мации (следует отличать </w:t>
      </w:r>
      <w:proofErr w:type="gramStart"/>
      <w:r w:rsidRPr="00453303">
        <w:rPr>
          <w:b w:val="0"/>
          <w:i w:val="0"/>
          <w:sz w:val="24"/>
          <w:szCs w:val="24"/>
          <w:u w:val="none"/>
        </w:rPr>
        <w:t>от</w:t>
      </w:r>
      <w:proofErr w:type="gramEnd"/>
      <w:r w:rsidRPr="00453303">
        <w:rPr>
          <w:b w:val="0"/>
          <w:i w:val="0"/>
          <w:sz w:val="24"/>
          <w:szCs w:val="24"/>
          <w:u w:val="none"/>
        </w:rPr>
        <w:t xml:space="preserve"> католической). Разбор вероучения.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b/>
          <w:sz w:val="24"/>
          <w:szCs w:val="24"/>
        </w:rPr>
        <w:t xml:space="preserve">Деструктивные псевдохристианские культы. </w:t>
      </w:r>
      <w:r w:rsidRPr="00453303">
        <w:rPr>
          <w:sz w:val="24"/>
          <w:szCs w:val="24"/>
        </w:rPr>
        <w:t>"Церковь Христа" (ЦХ). "Семья". "Движение веры". "Поместная церковь" Уитнесса</w:t>
      </w:r>
      <w:proofErr w:type="gramStart"/>
      <w:r w:rsidRPr="00453303">
        <w:rPr>
          <w:sz w:val="24"/>
          <w:szCs w:val="24"/>
        </w:rPr>
        <w:t xml:space="preserve"> Л</w:t>
      </w:r>
      <w:proofErr w:type="gramEnd"/>
      <w:r w:rsidRPr="00453303">
        <w:rPr>
          <w:sz w:val="24"/>
          <w:szCs w:val="24"/>
        </w:rPr>
        <w:t>и. "Церковь адамитов". "Благодать"(Grace). "Ревнители истинного благочестия".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b/>
          <w:sz w:val="24"/>
          <w:szCs w:val="24"/>
        </w:rPr>
        <w:t>Культы, основанные на «Новом откровении».</w:t>
      </w:r>
      <w:r w:rsidRPr="00453303">
        <w:rPr>
          <w:sz w:val="24"/>
          <w:szCs w:val="24"/>
        </w:rPr>
        <w:t xml:space="preserve"> 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>Мормоны. Богородичный Центр (Православная церковь Божьей Матери Державная). Белое братство. "Церковь Последнего Завета" (секта Виссариона). Аум Синрике (Алеф). Ахмадийцы.</w:t>
      </w:r>
    </w:p>
    <w:p w:rsidR="00CA29F7" w:rsidRPr="00453303" w:rsidRDefault="00CA29F7" w:rsidP="00CA29F7">
      <w:pPr>
        <w:ind w:firstLine="709"/>
        <w:rPr>
          <w:sz w:val="24"/>
          <w:szCs w:val="24"/>
          <w:lang w:val="be-BY"/>
        </w:rPr>
      </w:pPr>
      <w:r w:rsidRPr="00453303">
        <w:rPr>
          <w:b/>
          <w:sz w:val="24"/>
          <w:szCs w:val="24"/>
        </w:rPr>
        <w:t xml:space="preserve">Церковь Объединения (секта Муна, (ЦО)). </w:t>
      </w:r>
      <w:r w:rsidRPr="00453303">
        <w:rPr>
          <w:sz w:val="24"/>
          <w:szCs w:val="24"/>
        </w:rPr>
        <w:t xml:space="preserve">Происхождение секты. </w:t>
      </w:r>
      <w:bookmarkStart w:id="18" w:name="OCRUncertain228"/>
      <w:r w:rsidRPr="00453303">
        <w:rPr>
          <w:sz w:val="24"/>
          <w:szCs w:val="24"/>
        </w:rPr>
        <w:t>Мун -</w:t>
      </w:r>
      <w:bookmarkEnd w:id="18"/>
      <w:r w:rsidRPr="00453303">
        <w:rPr>
          <w:sz w:val="24"/>
          <w:szCs w:val="24"/>
        </w:rPr>
        <w:t xml:space="preserve"> основатель секты, ее распространение в Корее и за ее пределами. ЦО в России. Современное состояние. Организационная структура. Прикрывающие или фронтовые организации. Учебный курс этики для </w:t>
      </w:r>
      <w:bookmarkStart w:id="19" w:name="OCRUncertain229"/>
      <w:r w:rsidRPr="00453303">
        <w:rPr>
          <w:sz w:val="24"/>
          <w:szCs w:val="24"/>
        </w:rPr>
        <w:t>общеообразовательных</w:t>
      </w:r>
      <w:bookmarkEnd w:id="19"/>
      <w:r w:rsidRPr="00453303">
        <w:rPr>
          <w:sz w:val="24"/>
          <w:szCs w:val="24"/>
        </w:rPr>
        <w:t xml:space="preserve"> школ</w:t>
      </w:r>
      <w:r w:rsidRPr="00453303">
        <w:rPr>
          <w:noProof/>
          <w:sz w:val="24"/>
          <w:szCs w:val="24"/>
        </w:rPr>
        <w:t xml:space="preserve"> -</w:t>
      </w:r>
      <w:r w:rsidRPr="00453303">
        <w:rPr>
          <w:sz w:val="24"/>
          <w:szCs w:val="24"/>
        </w:rPr>
        <w:t xml:space="preserve"> "Мой мир и Я"</w:t>
      </w:r>
      <w:proofErr w:type="gramStart"/>
      <w:r w:rsidRPr="00453303">
        <w:rPr>
          <w:sz w:val="24"/>
          <w:szCs w:val="24"/>
        </w:rPr>
        <w:t>.У</w:t>
      </w:r>
      <w:proofErr w:type="gramEnd"/>
      <w:r w:rsidRPr="00453303">
        <w:rPr>
          <w:sz w:val="24"/>
          <w:szCs w:val="24"/>
        </w:rPr>
        <w:t xml:space="preserve">чение и религиозная практика. Учение об Откровении, о Боге, творении </w:t>
      </w:r>
      <w:bookmarkStart w:id="20" w:name="OCRUncertain230"/>
      <w:r w:rsidRPr="00453303">
        <w:rPr>
          <w:sz w:val="24"/>
          <w:szCs w:val="24"/>
        </w:rPr>
        <w:t>мира,</w:t>
      </w:r>
      <w:bookmarkEnd w:id="20"/>
      <w:r w:rsidRPr="00453303">
        <w:rPr>
          <w:sz w:val="24"/>
          <w:szCs w:val="24"/>
        </w:rPr>
        <w:t xml:space="preserve"> грехопадении, спасении, благословении (блессинге). Эсхатология. Разбор вероучения </w:t>
      </w:r>
      <w:bookmarkStart w:id="21" w:name="OCRUncertain232"/>
      <w:r w:rsidRPr="00453303">
        <w:rPr>
          <w:sz w:val="24"/>
          <w:szCs w:val="24"/>
        </w:rPr>
        <w:t>мунистов.</w:t>
      </w:r>
      <w:bookmarkEnd w:id="21"/>
    </w:p>
    <w:p w:rsidR="00CA29F7" w:rsidRPr="00453303" w:rsidRDefault="00CA29F7" w:rsidP="00CA29F7">
      <w:pPr>
        <w:ind w:firstLine="709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 xml:space="preserve">Культы восточного направления. </w:t>
      </w:r>
    </w:p>
    <w:p w:rsidR="00CA29F7" w:rsidRPr="00453303" w:rsidRDefault="00CA29F7" w:rsidP="00CA29F7">
      <w:pPr>
        <w:ind w:firstLine="709"/>
        <w:rPr>
          <w:noProof/>
          <w:sz w:val="24"/>
          <w:szCs w:val="24"/>
          <w:lang w:val="be-BY"/>
        </w:rPr>
      </w:pPr>
      <w:r w:rsidRPr="00453303">
        <w:rPr>
          <w:b/>
          <w:sz w:val="24"/>
          <w:szCs w:val="24"/>
        </w:rPr>
        <w:t>"Международное Общество Сознания Кришны" (МОСК).</w:t>
      </w:r>
      <w:r w:rsidRPr="00453303">
        <w:rPr>
          <w:sz w:val="24"/>
          <w:szCs w:val="24"/>
        </w:rPr>
        <w:t xml:space="preserve"> Международное Общество Сознания </w:t>
      </w:r>
      <w:bookmarkStart w:id="22" w:name="OCRUncertain269"/>
      <w:r w:rsidRPr="00453303">
        <w:rPr>
          <w:sz w:val="24"/>
          <w:szCs w:val="24"/>
        </w:rPr>
        <w:t>Кришны</w:t>
      </w:r>
      <w:bookmarkEnd w:id="22"/>
      <w:r w:rsidRPr="00453303">
        <w:rPr>
          <w:sz w:val="24"/>
          <w:szCs w:val="24"/>
        </w:rPr>
        <w:t xml:space="preserve"> </w:t>
      </w:r>
      <w:bookmarkStart w:id="23" w:name="OCRUncertain270"/>
      <w:r w:rsidRPr="00453303">
        <w:rPr>
          <w:sz w:val="24"/>
          <w:szCs w:val="24"/>
        </w:rPr>
        <w:t>(ОСК).</w:t>
      </w:r>
      <w:bookmarkEnd w:id="23"/>
      <w:r w:rsidRPr="00453303">
        <w:rPr>
          <w:sz w:val="24"/>
          <w:szCs w:val="24"/>
        </w:rPr>
        <w:t xml:space="preserve"> Основание общества </w:t>
      </w:r>
      <w:bookmarkStart w:id="24" w:name="OCRUncertain271"/>
      <w:r w:rsidRPr="00453303">
        <w:rPr>
          <w:sz w:val="24"/>
          <w:szCs w:val="24"/>
        </w:rPr>
        <w:t>Прабхупадой</w:t>
      </w:r>
      <w:bookmarkEnd w:id="24"/>
      <w:r w:rsidRPr="00453303">
        <w:rPr>
          <w:sz w:val="24"/>
          <w:szCs w:val="24"/>
        </w:rPr>
        <w:t xml:space="preserve"> в </w:t>
      </w:r>
      <w:r w:rsidRPr="00453303">
        <w:rPr>
          <w:noProof/>
          <w:sz w:val="24"/>
          <w:szCs w:val="24"/>
        </w:rPr>
        <w:t>1966</w:t>
      </w:r>
      <w:r w:rsidRPr="00453303">
        <w:rPr>
          <w:sz w:val="24"/>
          <w:szCs w:val="24"/>
        </w:rPr>
        <w:t xml:space="preserve"> г. в США. Распространение в США, Европе и остальном мире. Распространение и современное положение в России. Организационная структура. Прикладные инициативы ("Пища для жизни", </w:t>
      </w:r>
      <w:bookmarkStart w:id="25" w:name="OCRUncertain272"/>
      <w:r w:rsidRPr="00453303">
        <w:rPr>
          <w:sz w:val="24"/>
          <w:szCs w:val="24"/>
        </w:rPr>
        <w:t>пропаганда</w:t>
      </w:r>
      <w:bookmarkEnd w:id="25"/>
      <w:r w:rsidRPr="00453303">
        <w:rPr>
          <w:sz w:val="24"/>
          <w:szCs w:val="24"/>
        </w:rPr>
        <w:t xml:space="preserve"> в исправительно-воспитательных учреждениях). Вероучение и религиозная практика.</w:t>
      </w:r>
      <w:r w:rsidRPr="00453303">
        <w:rPr>
          <w:noProof/>
          <w:sz w:val="24"/>
          <w:szCs w:val="24"/>
        </w:rPr>
        <w:t xml:space="preserve"> 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 xml:space="preserve">Шри Чайтанья Сарасват Матх. Институт знания о тождественности "Ананда Марга". "Брахма Кумарис Международный Духовный Университет". Шри Чинмой. Культ Сатья Саи Бабы. Фалунгун. "Сахаджа-йога". Оомото. Тантрические секты. Тантра-Сангха. Трансцендентальная медитация. Центр йоги "Крылья совершенства". "Рэйки". Культ </w:t>
      </w:r>
      <w:r w:rsidRPr="00453303">
        <w:rPr>
          <w:sz w:val="24"/>
          <w:szCs w:val="24"/>
        </w:rPr>
        <w:lastRenderedPageBreak/>
        <w:t>Раджниша (Ошо). Крия Йога, Центр "Ананда". "Миссия Божественного Света". "Карма Кагью". "Радха Соами Сатсангх".</w:t>
      </w:r>
    </w:p>
    <w:p w:rsidR="00CA29F7" w:rsidRPr="00453303" w:rsidRDefault="00CA29F7" w:rsidP="00CA29F7">
      <w:pPr>
        <w:tabs>
          <w:tab w:val="left" w:pos="0"/>
        </w:tabs>
        <w:ind w:firstLine="709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 xml:space="preserve">Теософия, оккультизм и группы движения «Новый век». 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 xml:space="preserve">Движение "Новый век" ("Нью Эйдж"). Теософское общество Агни-йога (Учение Живой Этики, Рерихианство). </w:t>
      </w:r>
    </w:p>
    <w:p w:rsidR="00CA29F7" w:rsidRPr="00453303" w:rsidRDefault="00CA29F7" w:rsidP="00CA29F7">
      <w:pPr>
        <w:ind w:firstLine="709"/>
        <w:rPr>
          <w:sz w:val="24"/>
          <w:szCs w:val="24"/>
          <w:lang w:val="be-BY"/>
        </w:rPr>
      </w:pPr>
      <w:r w:rsidRPr="00453303">
        <w:rPr>
          <w:b/>
          <w:sz w:val="24"/>
          <w:szCs w:val="24"/>
        </w:rPr>
        <w:t>Теософское Общество (ТО).</w:t>
      </w:r>
      <w:r w:rsidRPr="00453303">
        <w:rPr>
          <w:sz w:val="24"/>
          <w:szCs w:val="24"/>
        </w:rPr>
        <w:t xml:space="preserve"> История ТО. </w:t>
      </w:r>
      <w:bookmarkStart w:id="26" w:name="OCRUncertain287"/>
      <w:r w:rsidRPr="00453303">
        <w:rPr>
          <w:sz w:val="24"/>
          <w:szCs w:val="24"/>
        </w:rPr>
        <w:t>Е.Блаватская</w:t>
      </w:r>
      <w:bookmarkEnd w:id="26"/>
      <w:r w:rsidRPr="00453303">
        <w:rPr>
          <w:noProof/>
          <w:sz w:val="24"/>
          <w:szCs w:val="24"/>
        </w:rPr>
        <w:t xml:space="preserve"> -</w:t>
      </w:r>
      <w:r w:rsidRPr="00453303">
        <w:rPr>
          <w:sz w:val="24"/>
          <w:szCs w:val="24"/>
        </w:rPr>
        <w:t xml:space="preserve"> </w:t>
      </w:r>
      <w:bookmarkStart w:id="27" w:name="OCRUncertain288"/>
      <w:r w:rsidRPr="00453303">
        <w:rPr>
          <w:sz w:val="24"/>
          <w:szCs w:val="24"/>
        </w:rPr>
        <w:t>основоположница</w:t>
      </w:r>
      <w:bookmarkEnd w:id="27"/>
      <w:r w:rsidRPr="00453303">
        <w:rPr>
          <w:sz w:val="24"/>
          <w:szCs w:val="24"/>
        </w:rPr>
        <w:t xml:space="preserve"> теософии. Создание </w:t>
      </w:r>
      <w:bookmarkStart w:id="28" w:name="OCRUncertain289"/>
      <w:r w:rsidRPr="00453303">
        <w:rPr>
          <w:sz w:val="24"/>
          <w:szCs w:val="24"/>
        </w:rPr>
        <w:t xml:space="preserve">Олькоттом </w:t>
      </w:r>
      <w:bookmarkEnd w:id="28"/>
      <w:r w:rsidRPr="00453303">
        <w:rPr>
          <w:sz w:val="24"/>
          <w:szCs w:val="24"/>
        </w:rPr>
        <w:t xml:space="preserve">общества. Российское ТО. Его цели и задачи. Основные принципы теософии: </w:t>
      </w:r>
      <w:bookmarkStart w:id="29" w:name="OCRUncertain290"/>
      <w:r w:rsidRPr="00453303">
        <w:rPr>
          <w:sz w:val="24"/>
          <w:szCs w:val="24"/>
        </w:rPr>
        <w:t>космогенез,</w:t>
      </w:r>
      <w:bookmarkEnd w:id="29"/>
      <w:r w:rsidRPr="00453303">
        <w:rPr>
          <w:sz w:val="24"/>
          <w:szCs w:val="24"/>
        </w:rPr>
        <w:t xml:space="preserve"> антропогенез и антропология.</w:t>
      </w:r>
    </w:p>
    <w:p w:rsidR="00CA29F7" w:rsidRPr="00453303" w:rsidRDefault="00CA29F7" w:rsidP="00CA29F7">
      <w:pPr>
        <w:tabs>
          <w:tab w:val="left" w:pos="0"/>
        </w:tabs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>"Академия Фронтальных проблем им. Золотова". Секта Т.Ф.Акбашева. Секта В.М.Бронникова. Клуб "Этика поведения человека</w:t>
      </w:r>
      <w:proofErr w:type="gramStart"/>
      <w:r w:rsidRPr="00453303">
        <w:rPr>
          <w:sz w:val="24"/>
          <w:szCs w:val="24"/>
        </w:rPr>
        <w:t>"(</w:t>
      </w:r>
      <w:proofErr w:type="gramEnd"/>
      <w:r w:rsidRPr="00453303">
        <w:rPr>
          <w:sz w:val="24"/>
          <w:szCs w:val="24"/>
        </w:rPr>
        <w:t>Клуб "Факел"). Международный центр космического сознания. Международный эзотерический центр "VITA". Общественная организация "Святая Русь". Розенкрейцеры. "Международная Школа Золотого Розенкрейца". Школа Шамбалы (Сотиданандана йога-центр). Валеология. Школа Щетинина. "Страна Анура". "Радастея". "Всемирное Белое Братство" Омраама Микаэля Айванхова.</w:t>
      </w:r>
    </w:p>
    <w:p w:rsidR="00CA29F7" w:rsidRPr="00453303" w:rsidRDefault="00CA29F7" w:rsidP="00CA29F7">
      <w:pPr>
        <w:ind w:firstLine="709"/>
        <w:rPr>
          <w:sz w:val="24"/>
          <w:szCs w:val="24"/>
          <w:lang w:val="be-BY"/>
        </w:rPr>
      </w:pPr>
      <w:r w:rsidRPr="00453303">
        <w:rPr>
          <w:b/>
          <w:sz w:val="24"/>
          <w:szCs w:val="24"/>
        </w:rPr>
        <w:t xml:space="preserve">Антропософское Общество (АО). </w:t>
      </w:r>
      <w:r w:rsidRPr="00453303">
        <w:rPr>
          <w:sz w:val="24"/>
          <w:szCs w:val="24"/>
        </w:rPr>
        <w:t xml:space="preserve">История Антропософского общества. </w:t>
      </w:r>
      <w:bookmarkStart w:id="30" w:name="OCRUncertain310"/>
      <w:r w:rsidRPr="00453303">
        <w:rPr>
          <w:sz w:val="24"/>
          <w:szCs w:val="24"/>
        </w:rPr>
        <w:t>Р.Штайнер</w:t>
      </w:r>
      <w:bookmarkEnd w:id="30"/>
      <w:r w:rsidRPr="00453303">
        <w:rPr>
          <w:noProof/>
          <w:sz w:val="24"/>
          <w:szCs w:val="24"/>
        </w:rPr>
        <w:t xml:space="preserve"> -</w:t>
      </w:r>
      <w:r w:rsidRPr="00453303">
        <w:rPr>
          <w:sz w:val="24"/>
          <w:szCs w:val="24"/>
        </w:rPr>
        <w:t xml:space="preserve"> основоположник антропософии. Р.Штайнер в теософском обществе и его идейные </w:t>
      </w:r>
      <w:bookmarkStart w:id="31" w:name="OCRUncertain311"/>
      <w:r w:rsidRPr="00453303">
        <w:rPr>
          <w:sz w:val="24"/>
          <w:szCs w:val="24"/>
        </w:rPr>
        <w:t>расхожения</w:t>
      </w:r>
      <w:bookmarkEnd w:id="31"/>
      <w:r w:rsidRPr="00453303">
        <w:rPr>
          <w:sz w:val="24"/>
          <w:szCs w:val="24"/>
        </w:rPr>
        <w:t xml:space="preserve"> с теософией и теософами, что привело к разрыву с Теософским Обществом и созданию им Антропософского Общества (АО). Русские антропософы на выучке у </w:t>
      </w:r>
      <w:bookmarkStart w:id="32" w:name="OCRUncertain312"/>
      <w:r w:rsidRPr="00453303">
        <w:rPr>
          <w:sz w:val="24"/>
          <w:szCs w:val="24"/>
        </w:rPr>
        <w:t>Р.Штейнера.</w:t>
      </w:r>
      <w:bookmarkEnd w:id="32"/>
      <w:r w:rsidRPr="00453303">
        <w:rPr>
          <w:sz w:val="24"/>
          <w:szCs w:val="24"/>
        </w:rPr>
        <w:t xml:space="preserve"> Создание Русского Антропософского Общества (РАО). Закрытие РАО в 20-е годы. Нелегальное существование и возобновление его деятельности с конца 80-х годов. Современное состояние. Учение. Источники познания. Эволюция- главный принцип учения. Космо</w:t>
      </w:r>
      <w:r w:rsidRPr="00453303">
        <w:rPr>
          <w:sz w:val="24"/>
          <w:szCs w:val="24"/>
        </w:rPr>
        <w:softHyphen/>
        <w:t xml:space="preserve">логия. Антропология. Карма и реинкарнация. Христософия. Вочеловечение Христа и Иисус из </w:t>
      </w:r>
      <w:bookmarkStart w:id="33" w:name="OCRUncertain317"/>
      <w:r w:rsidRPr="00453303">
        <w:rPr>
          <w:sz w:val="24"/>
          <w:szCs w:val="24"/>
        </w:rPr>
        <w:t>Назарета</w:t>
      </w:r>
      <w:bookmarkEnd w:id="33"/>
      <w:r w:rsidRPr="00453303">
        <w:rPr>
          <w:noProof/>
          <w:sz w:val="24"/>
          <w:szCs w:val="24"/>
        </w:rPr>
        <w:t xml:space="preserve"> </w:t>
      </w:r>
      <w:bookmarkStart w:id="34" w:name="OCRUncertain318"/>
      <w:r w:rsidRPr="00453303">
        <w:rPr>
          <w:noProof/>
          <w:sz w:val="24"/>
          <w:szCs w:val="24"/>
        </w:rPr>
        <w:t>(</w:t>
      </w:r>
      <w:bookmarkEnd w:id="34"/>
      <w:r w:rsidRPr="00453303">
        <w:rPr>
          <w:sz w:val="24"/>
          <w:szCs w:val="24"/>
        </w:rPr>
        <w:t xml:space="preserve">учение о двух </w:t>
      </w:r>
      <w:bookmarkStart w:id="35" w:name="OCRUncertain319"/>
      <w:r w:rsidRPr="00453303">
        <w:rPr>
          <w:sz w:val="24"/>
          <w:szCs w:val="24"/>
        </w:rPr>
        <w:t>Иисусах).</w:t>
      </w:r>
      <w:bookmarkEnd w:id="35"/>
      <w:r w:rsidRPr="00453303">
        <w:rPr>
          <w:sz w:val="24"/>
          <w:szCs w:val="24"/>
        </w:rPr>
        <w:t xml:space="preserve"> Мистерия Голгофы. Дело Христа. Путь познания (практика).</w:t>
      </w:r>
    </w:p>
    <w:p w:rsidR="00CA29F7" w:rsidRPr="00453303" w:rsidRDefault="00CA29F7" w:rsidP="00CA29F7">
      <w:pPr>
        <w:ind w:firstLine="709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>Сатанизм и примыкающие к нему культы.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 xml:space="preserve">Последователи учения Карлоса Кастанеды. Международное Общество Друидов. Церковь сатаны. </w:t>
      </w:r>
    </w:p>
    <w:p w:rsidR="00CA29F7" w:rsidRPr="00453303" w:rsidRDefault="00CA29F7" w:rsidP="00CA29F7">
      <w:pPr>
        <w:ind w:firstLine="709"/>
        <w:rPr>
          <w:sz w:val="24"/>
          <w:szCs w:val="24"/>
          <w:lang w:val="be-BY"/>
        </w:rPr>
      </w:pPr>
      <w:r w:rsidRPr="00453303">
        <w:rPr>
          <w:sz w:val="24"/>
          <w:szCs w:val="24"/>
        </w:rPr>
        <w:t xml:space="preserve">Церковь Сайентологии ("Дианетика"). Происхождение секты. Л. </w:t>
      </w:r>
      <w:bookmarkStart w:id="36" w:name="OCRUncertain244"/>
      <w:r w:rsidRPr="00453303">
        <w:rPr>
          <w:sz w:val="24"/>
          <w:szCs w:val="24"/>
        </w:rPr>
        <w:t>Р.</w:t>
      </w:r>
      <w:bookmarkEnd w:id="36"/>
      <w:r w:rsidRPr="00453303">
        <w:rPr>
          <w:sz w:val="24"/>
          <w:szCs w:val="24"/>
        </w:rPr>
        <w:t xml:space="preserve"> </w:t>
      </w:r>
      <w:bookmarkStart w:id="37" w:name="OCRUncertain245"/>
      <w:r w:rsidRPr="00453303">
        <w:rPr>
          <w:sz w:val="24"/>
          <w:szCs w:val="24"/>
        </w:rPr>
        <w:t>Хаббард</w:t>
      </w:r>
      <w:bookmarkEnd w:id="37"/>
      <w:r w:rsidRPr="00453303">
        <w:rPr>
          <w:sz w:val="24"/>
          <w:szCs w:val="24"/>
        </w:rPr>
        <w:t xml:space="preserve">-основатель секты. Увлечение </w:t>
      </w:r>
      <w:bookmarkStart w:id="38" w:name="OCRUncertain246"/>
      <w:r w:rsidRPr="00453303">
        <w:rPr>
          <w:sz w:val="24"/>
          <w:szCs w:val="24"/>
        </w:rPr>
        <w:t>Р.Хаббарда</w:t>
      </w:r>
      <w:bookmarkEnd w:id="38"/>
      <w:r w:rsidRPr="00453303">
        <w:rPr>
          <w:sz w:val="24"/>
          <w:szCs w:val="24"/>
        </w:rPr>
        <w:t xml:space="preserve"> оккультизмом. </w:t>
      </w:r>
      <w:bookmarkStart w:id="39" w:name="OCRUncertain247"/>
      <w:r w:rsidRPr="00453303">
        <w:rPr>
          <w:sz w:val="24"/>
          <w:szCs w:val="24"/>
        </w:rPr>
        <w:t>Дианетика.</w:t>
      </w:r>
      <w:bookmarkEnd w:id="39"/>
      <w:r w:rsidRPr="00453303">
        <w:rPr>
          <w:sz w:val="24"/>
          <w:szCs w:val="24"/>
        </w:rPr>
        <w:t xml:space="preserve"> Сайентология </w:t>
      </w:r>
      <w:bookmarkStart w:id="40" w:name="OCRUncertain248"/>
      <w:r w:rsidRPr="00453303">
        <w:rPr>
          <w:sz w:val="24"/>
          <w:szCs w:val="24"/>
        </w:rPr>
        <w:t>Хаббарда</w:t>
      </w:r>
      <w:bookmarkEnd w:id="40"/>
      <w:r w:rsidRPr="00453303">
        <w:rPr>
          <w:noProof/>
          <w:sz w:val="24"/>
          <w:szCs w:val="24"/>
        </w:rPr>
        <w:t xml:space="preserve"> -</w:t>
      </w:r>
      <w:r w:rsidRPr="00453303">
        <w:rPr>
          <w:sz w:val="24"/>
          <w:szCs w:val="24"/>
        </w:rPr>
        <w:t xml:space="preserve"> новая религия. Создание организации. География и масштабы распространения. Сайентология в России</w:t>
      </w:r>
      <w:bookmarkStart w:id="41" w:name="OCRUncertain249"/>
      <w:r w:rsidRPr="00453303">
        <w:rPr>
          <w:sz w:val="24"/>
          <w:szCs w:val="24"/>
        </w:rPr>
        <w:t>,</w:t>
      </w:r>
      <w:bookmarkEnd w:id="41"/>
      <w:r w:rsidRPr="00453303">
        <w:rPr>
          <w:sz w:val="24"/>
          <w:szCs w:val="24"/>
        </w:rPr>
        <w:t xml:space="preserve"> современное положение. Организационная структура и прикладные инициативы</w:t>
      </w:r>
      <w:r w:rsidRPr="00453303">
        <w:rPr>
          <w:noProof/>
          <w:sz w:val="24"/>
          <w:szCs w:val="24"/>
        </w:rPr>
        <w:t xml:space="preserve"> </w:t>
      </w:r>
      <w:bookmarkStart w:id="42" w:name="OCRUncertain250"/>
      <w:proofErr w:type="gramStart"/>
      <w:r w:rsidRPr="00453303">
        <w:rPr>
          <w:noProof/>
          <w:sz w:val="24"/>
          <w:szCs w:val="24"/>
        </w:rPr>
        <w:t>(</w:t>
      </w:r>
      <w:bookmarkEnd w:id="42"/>
      <w:r w:rsidRPr="00453303">
        <w:rPr>
          <w:sz w:val="24"/>
          <w:szCs w:val="24"/>
        </w:rPr>
        <w:t xml:space="preserve"> </w:t>
      </w:r>
      <w:proofErr w:type="gramEnd"/>
      <w:r w:rsidRPr="00453303">
        <w:rPr>
          <w:sz w:val="24"/>
          <w:szCs w:val="24"/>
        </w:rPr>
        <w:t xml:space="preserve">прикрывающие или фронтовые организации) в образовании </w:t>
      </w:r>
      <w:bookmarkStart w:id="43" w:name="OCRUncertain251"/>
      <w:r w:rsidRPr="00453303">
        <w:rPr>
          <w:sz w:val="24"/>
          <w:szCs w:val="24"/>
        </w:rPr>
        <w:t>("Студема"),</w:t>
      </w:r>
      <w:bookmarkEnd w:id="43"/>
      <w:r w:rsidRPr="00453303">
        <w:rPr>
          <w:sz w:val="24"/>
          <w:szCs w:val="24"/>
        </w:rPr>
        <w:t xml:space="preserve"> медицине </w:t>
      </w:r>
      <w:bookmarkStart w:id="44" w:name="OCRUncertain252"/>
      <w:r w:rsidRPr="00453303">
        <w:rPr>
          <w:sz w:val="24"/>
          <w:szCs w:val="24"/>
        </w:rPr>
        <w:t>("Нарконон")</w:t>
      </w:r>
      <w:bookmarkEnd w:id="44"/>
      <w:r w:rsidRPr="00453303">
        <w:rPr>
          <w:sz w:val="24"/>
          <w:szCs w:val="24"/>
        </w:rPr>
        <w:t xml:space="preserve"> и бизнесе ("Хаббард-колледж"). Религиозное учение Р.Хаббарда. Священнослужители. Сайентологическая церковь - как посредница в спасении. Этика.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>Орден Друзей Люцифера. Международная Ассоциация Люцифериан "Кельтско-Восточного обряда". Зеленый Орден. "Черный Ангел". "Южный Крест". Центр "Юнивер".</w:t>
      </w:r>
    </w:p>
    <w:p w:rsidR="00CA29F7" w:rsidRPr="00453303" w:rsidRDefault="00CA29F7" w:rsidP="00CA29F7">
      <w:pPr>
        <w:ind w:firstLine="709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 xml:space="preserve">Группы </w:t>
      </w:r>
      <w:proofErr w:type="gramStart"/>
      <w:r w:rsidRPr="00453303">
        <w:rPr>
          <w:b/>
          <w:sz w:val="24"/>
          <w:szCs w:val="24"/>
        </w:rPr>
        <w:t>славянского</w:t>
      </w:r>
      <w:proofErr w:type="gramEnd"/>
      <w:r w:rsidRPr="00453303">
        <w:rPr>
          <w:b/>
          <w:sz w:val="24"/>
          <w:szCs w:val="24"/>
        </w:rPr>
        <w:t xml:space="preserve"> неоязычества.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>"Белый лотос". "Новый Акрополь". Церковь "Нави". "Троянова тропа". Последователи Порфирия Иванова. Движение генерала Петрова "К богодержавию". "Анастасия".</w:t>
      </w:r>
    </w:p>
    <w:p w:rsidR="00CA29F7" w:rsidRPr="00453303" w:rsidRDefault="00CA29F7" w:rsidP="00CA29F7">
      <w:pPr>
        <w:ind w:firstLine="709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>Коммерческие культы.</w:t>
      </w:r>
    </w:p>
    <w:p w:rsidR="00CA29F7" w:rsidRPr="00453303" w:rsidRDefault="00CA29F7" w:rsidP="00CA29F7">
      <w:pPr>
        <w:ind w:firstLine="709"/>
        <w:rPr>
          <w:sz w:val="24"/>
          <w:szCs w:val="24"/>
        </w:rPr>
      </w:pPr>
      <w:r w:rsidRPr="00453303">
        <w:rPr>
          <w:sz w:val="24"/>
          <w:szCs w:val="24"/>
        </w:rPr>
        <w:t>Общая характеристика коммерческих культов. Гербалайф. "Цептер". Рушель Блаво.</w:t>
      </w:r>
    </w:p>
    <w:p w:rsidR="0082461D" w:rsidRPr="00453303" w:rsidRDefault="0082461D" w:rsidP="00CA29F7">
      <w:pPr>
        <w:ind w:firstLine="709"/>
        <w:rPr>
          <w:sz w:val="24"/>
          <w:szCs w:val="24"/>
        </w:rPr>
      </w:pPr>
    </w:p>
    <w:p w:rsidR="0082461D" w:rsidRPr="00453303" w:rsidRDefault="0082461D" w:rsidP="00CA29F7">
      <w:pPr>
        <w:ind w:firstLine="709"/>
        <w:rPr>
          <w:sz w:val="24"/>
          <w:szCs w:val="24"/>
        </w:rPr>
      </w:pPr>
    </w:p>
    <w:p w:rsidR="0082461D" w:rsidRPr="00453303" w:rsidRDefault="0082461D" w:rsidP="0082461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>Учебная программа</w:t>
      </w:r>
    </w:p>
    <w:p w:rsidR="0082461D" w:rsidRPr="00453303" w:rsidRDefault="0082461D" w:rsidP="0082461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>по Сектоведению</w:t>
      </w:r>
    </w:p>
    <w:p w:rsidR="0082461D" w:rsidRPr="00453303" w:rsidRDefault="0082461D" w:rsidP="0082461D">
      <w:pPr>
        <w:jc w:val="center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>для 3го курса богословско-педагогического заочного отделения при Витебской Духовной Семинарии (5-ый семестр)</w:t>
      </w:r>
    </w:p>
    <w:p w:rsidR="0082461D" w:rsidRPr="00453303" w:rsidRDefault="0082461D" w:rsidP="00CA29F7">
      <w:pPr>
        <w:ind w:firstLine="709"/>
        <w:rPr>
          <w:sz w:val="24"/>
          <w:szCs w:val="24"/>
        </w:rPr>
      </w:pPr>
    </w:p>
    <w:p w:rsidR="0082461D" w:rsidRPr="00453303" w:rsidRDefault="0082461D" w:rsidP="0082461D">
      <w:pPr>
        <w:ind w:firstLine="0"/>
        <w:rPr>
          <w:sz w:val="24"/>
          <w:szCs w:val="24"/>
        </w:rPr>
      </w:pPr>
    </w:p>
    <w:p w:rsidR="0082461D" w:rsidRPr="00453303" w:rsidRDefault="0082461D" w:rsidP="0082461D">
      <w:pPr>
        <w:suppressAutoHyphens w:val="0"/>
        <w:overflowPunct/>
        <w:ind w:firstLine="709"/>
        <w:rPr>
          <w:rFonts w:eastAsia="Calibri"/>
          <w:b/>
          <w:bCs/>
          <w:sz w:val="24"/>
          <w:szCs w:val="24"/>
          <w:lang w:val="be-BY" w:eastAsia="be-BY"/>
        </w:rPr>
      </w:pPr>
      <w:r w:rsidRPr="00453303">
        <w:rPr>
          <w:rFonts w:eastAsia="Calibri"/>
          <w:b/>
          <w:bCs/>
          <w:sz w:val="24"/>
          <w:szCs w:val="24"/>
          <w:lang w:val="be-BY" w:eastAsia="be-BY"/>
        </w:rPr>
        <w:t>Православная Церковь Беларуси (Х-ХУ1 вв)</w:t>
      </w:r>
    </w:p>
    <w:p w:rsidR="0082461D" w:rsidRPr="00453303" w:rsidRDefault="0082461D" w:rsidP="0082461D">
      <w:pPr>
        <w:suppressAutoHyphens w:val="0"/>
        <w:overflowPunct/>
        <w:ind w:firstLine="709"/>
        <w:rPr>
          <w:rFonts w:eastAsia="Calibri"/>
          <w:sz w:val="24"/>
          <w:szCs w:val="24"/>
          <w:lang w:val="be-BY" w:eastAsia="be-BY"/>
        </w:rPr>
      </w:pPr>
      <w:r w:rsidRPr="00453303">
        <w:rPr>
          <w:rFonts w:eastAsia="Calibri"/>
          <w:sz w:val="24"/>
          <w:szCs w:val="24"/>
          <w:lang w:val="be-BY" w:eastAsia="be-BY"/>
        </w:rPr>
        <w:t>Крещение Руси и учреждение Киевской митрополии: устроение Церкви на Руси; первые епископы в Беларуси; храмы и монастыри; духовно-нравственное состояние народа и святые Беларуси. Литовско – Новогрудская митрополия (Х1У-ХУ вв.): разорение Киева и переселение митрополитов, учреждение Галичской и Литовской митрополий, их судьбы в XV веке.</w:t>
      </w:r>
    </w:p>
    <w:p w:rsidR="0082461D" w:rsidRPr="00453303" w:rsidRDefault="0082461D" w:rsidP="0082461D">
      <w:pPr>
        <w:suppressAutoHyphens w:val="0"/>
        <w:overflowPunct/>
        <w:ind w:firstLine="709"/>
        <w:rPr>
          <w:rFonts w:eastAsia="Calibri"/>
          <w:sz w:val="24"/>
          <w:szCs w:val="24"/>
          <w:lang w:val="be-BY" w:eastAsia="be-BY"/>
        </w:rPr>
      </w:pPr>
      <w:r w:rsidRPr="00453303">
        <w:rPr>
          <w:rFonts w:eastAsia="Calibri"/>
          <w:sz w:val="24"/>
          <w:szCs w:val="24"/>
          <w:lang w:val="be-BY" w:eastAsia="be-BY"/>
        </w:rPr>
        <w:t>Разделение Русской православной Церкви на две митрополии: Флорентийская уния и ее последствия в ВКЛ; Литовско-киевские митрополиты и их церковная политика; взаимоотнгошения властей церковных и государственных; "кризис церкви" и церковные соборы; Брестская церковная уния (1596) и ее последствия.</w:t>
      </w:r>
    </w:p>
    <w:p w:rsidR="0082461D" w:rsidRPr="00453303" w:rsidRDefault="0082461D" w:rsidP="0082461D">
      <w:pPr>
        <w:suppressAutoHyphens w:val="0"/>
        <w:overflowPunct/>
        <w:ind w:firstLine="709"/>
        <w:rPr>
          <w:rFonts w:eastAsia="Calibri"/>
          <w:b/>
          <w:bCs/>
          <w:sz w:val="24"/>
          <w:szCs w:val="24"/>
          <w:lang w:val="be-BY" w:eastAsia="be-BY"/>
        </w:rPr>
      </w:pPr>
      <w:r w:rsidRPr="00453303">
        <w:rPr>
          <w:rFonts w:eastAsia="Calibri"/>
          <w:b/>
          <w:bCs/>
          <w:sz w:val="24"/>
          <w:szCs w:val="24"/>
          <w:lang w:val="be-BY" w:eastAsia="be-BY"/>
        </w:rPr>
        <w:t>Православная Церковь Беларуси (ХУП-ХУШ вв.)</w:t>
      </w:r>
    </w:p>
    <w:p w:rsidR="0082461D" w:rsidRPr="00453303" w:rsidRDefault="0082461D" w:rsidP="0082461D">
      <w:pPr>
        <w:suppressAutoHyphens w:val="0"/>
        <w:overflowPunct/>
        <w:ind w:firstLine="709"/>
        <w:rPr>
          <w:rFonts w:eastAsia="Calibri"/>
          <w:sz w:val="24"/>
          <w:szCs w:val="24"/>
          <w:lang w:val="be-BY" w:eastAsia="be-BY"/>
        </w:rPr>
      </w:pPr>
      <w:r w:rsidRPr="00453303">
        <w:rPr>
          <w:rFonts w:eastAsia="Calibri"/>
          <w:sz w:val="24"/>
          <w:szCs w:val="24"/>
          <w:lang w:val="be-BY" w:eastAsia="be-BY"/>
        </w:rPr>
        <w:t>Новое положение Православной Церкви: православное Возрождение (первая пол. XVII в.: восстановление церковной иерархии; митрополит Петр Могила и его деятельность; Могилевско-белорусские епископы; Минская епархия; каноническое положение Белорусской епархии и Киевской митрополии; мероприятия России в защиту православных в Беларуси. Православное Возрождение (первая пол. XVII в.): богословская и полемическая литература; православная икона Беларуси; храмовое строительство; сокращение сферы влияния православной культуры: причины и следствие.</w:t>
      </w:r>
    </w:p>
    <w:p w:rsidR="0082461D" w:rsidRPr="00453303" w:rsidRDefault="0082461D" w:rsidP="0082461D">
      <w:pPr>
        <w:suppressAutoHyphens w:val="0"/>
        <w:overflowPunct/>
        <w:ind w:firstLine="709"/>
        <w:rPr>
          <w:rFonts w:eastAsia="Calibri"/>
          <w:b/>
          <w:bCs/>
          <w:sz w:val="24"/>
          <w:szCs w:val="24"/>
          <w:lang w:val="be-BY" w:eastAsia="be-BY"/>
        </w:rPr>
      </w:pPr>
      <w:r w:rsidRPr="00453303">
        <w:rPr>
          <w:rFonts w:eastAsia="Calibri"/>
          <w:b/>
          <w:bCs/>
          <w:sz w:val="24"/>
          <w:szCs w:val="24"/>
          <w:lang w:val="be-BY" w:eastAsia="be-BY"/>
        </w:rPr>
        <w:t>Православная Церковь Беларуси (XIX- начало XX вв.)</w:t>
      </w:r>
    </w:p>
    <w:p w:rsidR="0082461D" w:rsidRPr="00453303" w:rsidRDefault="0082461D" w:rsidP="0082461D">
      <w:pPr>
        <w:suppressAutoHyphens w:val="0"/>
        <w:overflowPunct/>
        <w:ind w:firstLine="709"/>
        <w:rPr>
          <w:rFonts w:eastAsia="Calibri"/>
          <w:sz w:val="24"/>
          <w:szCs w:val="24"/>
          <w:lang w:val="be-BY" w:eastAsia="be-BY"/>
        </w:rPr>
      </w:pPr>
      <w:r w:rsidRPr="00453303">
        <w:rPr>
          <w:rFonts w:eastAsia="Calibri"/>
          <w:sz w:val="24"/>
          <w:szCs w:val="24"/>
          <w:lang w:val="be-BY" w:eastAsia="be-BY"/>
        </w:rPr>
        <w:t>Состояние белорусских православных епархий в синодальный период. Деятельность Георгия Конисского и Виктора Садковского. Значение их деятельности. Положение православного духовенства и паствы. Создание новых епархий. Деятельность православных братств. Культурно-просветительская деятельность Церкви. Православная Церковь Беларуси в начале века: проблемы церковных реформ; указ 17 апреля 1905 г. и его влияние на конфессиональную ситуацию в Беларуси; оживление деятельности православных братств; религиозно-этические аспекты богословских дискуссий. Православная Церковь Беларуси в годы первой мировой войны.</w:t>
      </w:r>
    </w:p>
    <w:p w:rsidR="0082461D" w:rsidRPr="00453303" w:rsidRDefault="0082461D" w:rsidP="0082461D">
      <w:pPr>
        <w:suppressAutoHyphens w:val="0"/>
        <w:overflowPunct/>
        <w:ind w:firstLine="709"/>
        <w:rPr>
          <w:rFonts w:eastAsia="Calibri"/>
          <w:b/>
          <w:bCs/>
          <w:sz w:val="24"/>
          <w:szCs w:val="24"/>
          <w:lang w:val="be-BY" w:eastAsia="be-BY"/>
        </w:rPr>
      </w:pPr>
      <w:r w:rsidRPr="00453303">
        <w:rPr>
          <w:rFonts w:eastAsia="Calibri"/>
          <w:b/>
          <w:bCs/>
          <w:sz w:val="24"/>
          <w:szCs w:val="24"/>
          <w:lang w:val="be-BY" w:eastAsia="be-BY"/>
        </w:rPr>
        <w:t xml:space="preserve">Православная Церковь Беларуси в XX </w:t>
      </w:r>
      <w:r w:rsidRPr="00453303">
        <w:rPr>
          <w:rFonts w:eastAsia="Calibri"/>
          <w:sz w:val="24"/>
          <w:szCs w:val="24"/>
          <w:lang w:val="be-BY" w:eastAsia="be-BY"/>
        </w:rPr>
        <w:t xml:space="preserve">- </w:t>
      </w:r>
      <w:r w:rsidRPr="00453303">
        <w:rPr>
          <w:rFonts w:eastAsia="Calibri"/>
          <w:b/>
          <w:bCs/>
          <w:sz w:val="24"/>
          <w:szCs w:val="24"/>
          <w:lang w:val="be-BY" w:eastAsia="be-BY"/>
        </w:rPr>
        <w:t>начале XXI века</w:t>
      </w:r>
    </w:p>
    <w:p w:rsidR="0082461D" w:rsidRPr="00453303" w:rsidRDefault="0082461D" w:rsidP="0082461D">
      <w:pPr>
        <w:suppressAutoHyphens w:val="0"/>
        <w:overflowPunct/>
        <w:ind w:firstLine="709"/>
        <w:rPr>
          <w:rFonts w:eastAsia="Calibri"/>
          <w:sz w:val="24"/>
          <w:szCs w:val="24"/>
          <w:lang w:val="be-BY" w:eastAsia="be-BY"/>
        </w:rPr>
      </w:pPr>
      <w:r w:rsidRPr="00453303">
        <w:rPr>
          <w:rFonts w:eastAsia="Calibri"/>
          <w:sz w:val="24"/>
          <w:szCs w:val="24"/>
          <w:lang w:val="be-BY" w:eastAsia="be-BY"/>
        </w:rPr>
        <w:t xml:space="preserve">Церковь и советское государство между двух мировых войн. Православная Церковь в БССР: гонения на духовенство, экспроприация имущества Церкви; изъятия церковных ценностей. Обновленчество. Белорусская митрополия. Преодоление автокефалии. Антирелигиозная пропаганда в БССР (1929-1941 гг.). Православная Церковь в составе Второй Речи Посполитой: учреждение Пинско-Новогрудской епархии; Православная Церковь Беларуси в составе Польской автокефальной Церкви; воссоединение БССР и Западной Беларуси. Положение Церкви в новых политических условиях Церковь в годы Беликой Отечественной войны и послевоенный период. Процесс возрождения церковной жизни. Православная Церковь в условиях немецкой оккупации: политика властей; начало организации Церкви в восточной Беларуси; хиротония новых епископов; заточение митрополита Пантелеймона в монастырь; общий церковный собор;епископский собор. Жизнь православного населения Беларуси в условиях оккупации. Участие духовенства в партизанском движении. Церковная жизнь в послевоенное десятилетие. Гонения на церковь конца 50-х - 60-х гг. </w:t>
      </w:r>
    </w:p>
    <w:p w:rsidR="0082461D" w:rsidRPr="00453303" w:rsidRDefault="0082461D" w:rsidP="0082461D">
      <w:pPr>
        <w:suppressAutoHyphens w:val="0"/>
        <w:overflowPunct/>
        <w:ind w:firstLine="709"/>
        <w:rPr>
          <w:rFonts w:eastAsia="Calibri"/>
          <w:sz w:val="24"/>
          <w:szCs w:val="24"/>
          <w:lang w:val="be-BY" w:eastAsia="be-BY"/>
        </w:rPr>
      </w:pPr>
      <w:r w:rsidRPr="00453303">
        <w:rPr>
          <w:rFonts w:eastAsia="Calibri"/>
          <w:sz w:val="24"/>
          <w:szCs w:val="24"/>
          <w:lang w:val="be-BY" w:eastAsia="be-BY"/>
        </w:rPr>
        <w:t>Процесс возрождения церковной жизни на рубеже XX- XX вв. Поставление на Минскую кафедру митрополита Филарета (Вахромеева) - 1978 г. и процесс возрождения церковной жизни. Учреждение Белорусского экзархата (1989). Торжества по случаю 1000-летия учреждения Полоцкой (1992) и минской епархий (1993) епархий. Воссоздание системы духовных школ. Визиты Предстоятелей РПЦ Святейших Патриархов Московских и всея Руси Алексия II и Кирилла на белорусскую землю.</w:t>
      </w:r>
    </w:p>
    <w:p w:rsidR="0082461D" w:rsidRPr="00453303" w:rsidRDefault="0082461D" w:rsidP="0082461D">
      <w:pPr>
        <w:suppressAutoHyphens w:val="0"/>
        <w:overflowPunct/>
        <w:ind w:firstLine="0"/>
        <w:jc w:val="left"/>
        <w:rPr>
          <w:sz w:val="24"/>
          <w:szCs w:val="24"/>
        </w:rPr>
      </w:pPr>
    </w:p>
    <w:p w:rsidR="00453303" w:rsidRPr="00453303" w:rsidRDefault="00453303" w:rsidP="0082461D">
      <w:pPr>
        <w:suppressAutoHyphens w:val="0"/>
        <w:overflowPunct/>
        <w:ind w:firstLine="0"/>
        <w:jc w:val="left"/>
        <w:rPr>
          <w:sz w:val="24"/>
          <w:szCs w:val="24"/>
        </w:rPr>
      </w:pPr>
    </w:p>
    <w:p w:rsidR="00453303" w:rsidRPr="00453303" w:rsidRDefault="00453303" w:rsidP="00453303">
      <w:pPr>
        <w:widowControl w:val="0"/>
        <w:jc w:val="center"/>
        <w:rPr>
          <w:rFonts w:eastAsiaTheme="minorEastAsia"/>
          <w:b/>
          <w:bCs/>
          <w:sz w:val="24"/>
          <w:szCs w:val="24"/>
        </w:rPr>
      </w:pPr>
    </w:p>
    <w:p w:rsidR="00453303" w:rsidRPr="00453303" w:rsidRDefault="00453303" w:rsidP="00453303">
      <w:pPr>
        <w:jc w:val="center"/>
        <w:rPr>
          <w:rFonts w:eastAsiaTheme="minorEastAsia"/>
          <w:b/>
          <w:bCs/>
          <w:sz w:val="24"/>
          <w:szCs w:val="24"/>
        </w:rPr>
      </w:pPr>
    </w:p>
    <w:p w:rsidR="00453303" w:rsidRPr="00453303" w:rsidRDefault="00453303" w:rsidP="0045330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>Учебная программа</w:t>
      </w:r>
    </w:p>
    <w:p w:rsidR="00453303" w:rsidRPr="00453303" w:rsidRDefault="00453303" w:rsidP="0045330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Истории Русской Православной Церкви</w:t>
      </w:r>
    </w:p>
    <w:p w:rsidR="00453303" w:rsidRPr="00453303" w:rsidRDefault="00453303" w:rsidP="00453303">
      <w:pPr>
        <w:jc w:val="center"/>
        <w:rPr>
          <w:b/>
          <w:sz w:val="24"/>
          <w:szCs w:val="24"/>
        </w:rPr>
      </w:pPr>
      <w:r w:rsidRPr="00453303">
        <w:rPr>
          <w:b/>
          <w:sz w:val="24"/>
          <w:szCs w:val="24"/>
        </w:rPr>
        <w:t>для 3го курса богословско-педагогического заочного отделения при Витебской Духовной Семинарии (5-ый семестр)</w:t>
      </w:r>
    </w:p>
    <w:p w:rsidR="00453303" w:rsidRPr="00453303" w:rsidRDefault="00453303" w:rsidP="00453303">
      <w:pPr>
        <w:widowControl w:val="0"/>
        <w:rPr>
          <w:sz w:val="24"/>
          <w:szCs w:val="24"/>
        </w:rPr>
      </w:pPr>
    </w:p>
    <w:p w:rsidR="00453303" w:rsidRPr="00453303" w:rsidRDefault="00453303" w:rsidP="00453303">
      <w:pPr>
        <w:jc w:val="center"/>
        <w:rPr>
          <w:sz w:val="24"/>
          <w:szCs w:val="24"/>
          <w:u w:val="single"/>
        </w:rPr>
      </w:pPr>
      <w:r w:rsidRPr="00453303">
        <w:rPr>
          <w:sz w:val="24"/>
          <w:szCs w:val="24"/>
          <w:u w:val="single"/>
        </w:rPr>
        <w:t xml:space="preserve">Период </w:t>
      </w:r>
      <w:r w:rsidRPr="00453303">
        <w:rPr>
          <w:sz w:val="24"/>
          <w:szCs w:val="24"/>
          <w:u w:val="single"/>
          <w:lang w:val="en-US"/>
        </w:rPr>
        <w:t>I</w:t>
      </w:r>
      <w:r w:rsidRPr="00453303">
        <w:rPr>
          <w:sz w:val="24"/>
          <w:szCs w:val="24"/>
          <w:u w:val="single"/>
        </w:rPr>
        <w:t>, (киевский или домонгольский),</w:t>
      </w:r>
    </w:p>
    <w:p w:rsidR="00453303" w:rsidRPr="00453303" w:rsidRDefault="00453303" w:rsidP="00453303">
      <w:pPr>
        <w:jc w:val="center"/>
        <w:rPr>
          <w:sz w:val="24"/>
          <w:szCs w:val="24"/>
          <w:u w:val="single"/>
        </w:rPr>
      </w:pPr>
      <w:r w:rsidRPr="00453303">
        <w:rPr>
          <w:sz w:val="24"/>
          <w:szCs w:val="24"/>
          <w:u w:val="single"/>
        </w:rPr>
        <w:t>от начала русской церкви до нашествия татаро –</w:t>
      </w:r>
      <w:bookmarkStart w:id="45" w:name="OCRUncertain074"/>
      <w:r w:rsidRPr="00453303">
        <w:rPr>
          <w:sz w:val="24"/>
          <w:szCs w:val="24"/>
          <w:u w:val="single"/>
        </w:rPr>
        <w:t xml:space="preserve"> монголов</w:t>
      </w:r>
    </w:p>
    <w:p w:rsidR="00453303" w:rsidRPr="00453303" w:rsidRDefault="00453303" w:rsidP="00453303">
      <w:pPr>
        <w:jc w:val="center"/>
        <w:rPr>
          <w:sz w:val="24"/>
          <w:szCs w:val="24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bookmarkStart w:id="46" w:name="OCRUncertain075"/>
      <w:bookmarkEnd w:id="45"/>
      <w:r w:rsidRPr="00453303">
        <w:rPr>
          <w:b w:val="0"/>
          <w:i w:val="0"/>
          <w:sz w:val="24"/>
          <w:szCs w:val="24"/>
          <w:u w:val="none"/>
        </w:rPr>
        <w:t>1</w:t>
      </w:r>
      <w:bookmarkEnd w:id="46"/>
      <w:r w:rsidRPr="00453303">
        <w:rPr>
          <w:b w:val="0"/>
          <w:i w:val="0"/>
          <w:sz w:val="24"/>
          <w:szCs w:val="24"/>
          <w:u w:val="none"/>
        </w:rPr>
        <w:t>. Христианство в пределах нашего Отечества до обра</w:t>
      </w:r>
      <w:bookmarkStart w:id="47" w:name="OCRUncertain076"/>
      <w:r w:rsidRPr="00453303">
        <w:rPr>
          <w:b w:val="0"/>
          <w:i w:val="0"/>
          <w:sz w:val="24"/>
          <w:szCs w:val="24"/>
          <w:u w:val="none"/>
        </w:rPr>
        <w:t>з</w:t>
      </w:r>
      <w:bookmarkEnd w:id="47"/>
      <w:r w:rsidRPr="00453303">
        <w:rPr>
          <w:b w:val="0"/>
          <w:i w:val="0"/>
          <w:sz w:val="24"/>
          <w:szCs w:val="24"/>
          <w:u w:val="none"/>
        </w:rPr>
        <w:t>ования Русской Церкви при св. равноапостольном кня</w:t>
      </w:r>
      <w:bookmarkStart w:id="48" w:name="OCRUncertain077"/>
      <w:r w:rsidRPr="00453303">
        <w:rPr>
          <w:b w:val="0"/>
          <w:i w:val="0"/>
          <w:sz w:val="24"/>
          <w:szCs w:val="24"/>
          <w:u w:val="none"/>
        </w:rPr>
        <w:t>з</w:t>
      </w:r>
      <w:bookmarkEnd w:id="48"/>
      <w:r w:rsidRPr="00453303">
        <w:rPr>
          <w:b w:val="0"/>
          <w:i w:val="0"/>
          <w:sz w:val="24"/>
          <w:szCs w:val="24"/>
          <w:u w:val="none"/>
        </w:rPr>
        <w:t>е В</w:t>
      </w:r>
      <w:bookmarkStart w:id="49" w:name="OCRUncertain078"/>
      <w:r w:rsidRPr="00453303">
        <w:rPr>
          <w:b w:val="0"/>
          <w:i w:val="0"/>
          <w:sz w:val="24"/>
          <w:szCs w:val="24"/>
          <w:u w:val="none"/>
        </w:rPr>
        <w:t>л</w:t>
      </w:r>
      <w:bookmarkEnd w:id="49"/>
      <w:r w:rsidRPr="00453303">
        <w:rPr>
          <w:b w:val="0"/>
          <w:i w:val="0"/>
          <w:sz w:val="24"/>
          <w:szCs w:val="24"/>
          <w:u w:val="none"/>
        </w:rPr>
        <w:t xml:space="preserve">адимире. 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bookmarkStart w:id="50" w:name="_GoBack"/>
      <w:bookmarkStart w:id="51" w:name="OCRUncertain116"/>
      <w:bookmarkEnd w:id="50"/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2</w:t>
      </w:r>
      <w:bookmarkEnd w:id="51"/>
      <w:r w:rsidRPr="00453303">
        <w:rPr>
          <w:b w:val="0"/>
          <w:i w:val="0"/>
          <w:sz w:val="24"/>
          <w:szCs w:val="24"/>
          <w:u w:val="none"/>
        </w:rPr>
        <w:t>. На</w:t>
      </w:r>
      <w:bookmarkStart w:id="52" w:name="OCRUncertain117"/>
      <w:r w:rsidRPr="00453303">
        <w:rPr>
          <w:b w:val="0"/>
          <w:i w:val="0"/>
          <w:sz w:val="24"/>
          <w:szCs w:val="24"/>
          <w:u w:val="none"/>
        </w:rPr>
        <w:t>ч</w:t>
      </w:r>
      <w:bookmarkEnd w:id="52"/>
      <w:r w:rsidRPr="00453303">
        <w:rPr>
          <w:b w:val="0"/>
          <w:i w:val="0"/>
          <w:sz w:val="24"/>
          <w:szCs w:val="24"/>
          <w:u w:val="none"/>
        </w:rPr>
        <w:t xml:space="preserve">ало </w:t>
      </w:r>
      <w:bookmarkStart w:id="53" w:name="OCRUncertain118"/>
      <w:r w:rsidRPr="00453303">
        <w:rPr>
          <w:b w:val="0"/>
          <w:i w:val="0"/>
          <w:sz w:val="24"/>
          <w:szCs w:val="24"/>
          <w:u w:val="none"/>
        </w:rPr>
        <w:t>Русской</w:t>
      </w:r>
      <w:bookmarkEnd w:id="53"/>
      <w:r w:rsidRPr="00453303">
        <w:rPr>
          <w:b w:val="0"/>
          <w:i w:val="0"/>
          <w:sz w:val="24"/>
          <w:szCs w:val="24"/>
          <w:u w:val="none"/>
        </w:rPr>
        <w:t xml:space="preserve"> Ц</w:t>
      </w:r>
      <w:bookmarkStart w:id="54" w:name="OCRUncertain119"/>
      <w:r w:rsidRPr="00453303">
        <w:rPr>
          <w:b w:val="0"/>
          <w:i w:val="0"/>
          <w:sz w:val="24"/>
          <w:szCs w:val="24"/>
          <w:u w:val="none"/>
        </w:rPr>
        <w:t>е</w:t>
      </w:r>
      <w:bookmarkEnd w:id="54"/>
      <w:r w:rsidRPr="00453303">
        <w:rPr>
          <w:b w:val="0"/>
          <w:i w:val="0"/>
          <w:sz w:val="24"/>
          <w:szCs w:val="24"/>
          <w:u w:val="none"/>
        </w:rPr>
        <w:t xml:space="preserve">ркви и распространение христианской веры. 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 xml:space="preserve">3. Попытки </w:t>
      </w:r>
      <w:bookmarkStart w:id="55" w:name="OCRUncertain150"/>
      <w:r w:rsidRPr="00453303">
        <w:rPr>
          <w:b w:val="0"/>
          <w:i w:val="0"/>
          <w:sz w:val="24"/>
          <w:szCs w:val="24"/>
          <w:u w:val="none"/>
        </w:rPr>
        <w:t>римо-католичества</w:t>
      </w:r>
      <w:bookmarkStart w:id="56" w:name="OCRUncertain151"/>
      <w:bookmarkEnd w:id="55"/>
      <w:r w:rsidRPr="00453303">
        <w:rPr>
          <w:b w:val="0"/>
          <w:i w:val="0"/>
          <w:sz w:val="24"/>
          <w:szCs w:val="24"/>
          <w:u w:val="none"/>
        </w:rPr>
        <w:t xml:space="preserve"> у</w:t>
      </w:r>
      <w:bookmarkEnd w:id="56"/>
      <w:r w:rsidRPr="00453303">
        <w:rPr>
          <w:b w:val="0"/>
          <w:i w:val="0"/>
          <w:sz w:val="24"/>
          <w:szCs w:val="24"/>
          <w:u w:val="none"/>
        </w:rPr>
        <w:t xml:space="preserve">твердиться на Руси и особенно на северо-западе и в </w:t>
      </w:r>
      <w:bookmarkStart w:id="57" w:name="OCRUncertain152"/>
      <w:r w:rsidRPr="00453303">
        <w:rPr>
          <w:b w:val="0"/>
          <w:i w:val="0"/>
          <w:sz w:val="24"/>
          <w:szCs w:val="24"/>
          <w:u w:val="none"/>
        </w:rPr>
        <w:t>Галицком</w:t>
      </w:r>
      <w:bookmarkEnd w:id="57"/>
      <w:r w:rsidRPr="00453303">
        <w:rPr>
          <w:b w:val="0"/>
          <w:i w:val="0"/>
          <w:sz w:val="24"/>
          <w:szCs w:val="24"/>
          <w:u w:val="none"/>
        </w:rPr>
        <w:t xml:space="preserve"> княжестве. 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4. Уст</w:t>
      </w:r>
      <w:bookmarkStart w:id="58" w:name="OCRUncertain163"/>
      <w:r w:rsidRPr="00453303">
        <w:rPr>
          <w:b w:val="0"/>
          <w:i w:val="0"/>
          <w:sz w:val="24"/>
          <w:szCs w:val="24"/>
          <w:u w:val="none"/>
        </w:rPr>
        <w:t>р</w:t>
      </w:r>
      <w:bookmarkEnd w:id="58"/>
      <w:r w:rsidRPr="00453303">
        <w:rPr>
          <w:b w:val="0"/>
          <w:i w:val="0"/>
          <w:sz w:val="24"/>
          <w:szCs w:val="24"/>
          <w:u w:val="none"/>
        </w:rPr>
        <w:t>ойство Русской Церкви. Церковное управление.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5. Духовное п</w:t>
      </w:r>
      <w:bookmarkStart w:id="59" w:name="OCRUncertain197"/>
      <w:r w:rsidRPr="00453303">
        <w:rPr>
          <w:b w:val="0"/>
          <w:i w:val="0"/>
          <w:sz w:val="24"/>
          <w:szCs w:val="24"/>
          <w:u w:val="none"/>
        </w:rPr>
        <w:t>р</w:t>
      </w:r>
      <w:bookmarkEnd w:id="59"/>
      <w:r w:rsidRPr="00453303">
        <w:rPr>
          <w:b w:val="0"/>
          <w:i w:val="0"/>
          <w:sz w:val="24"/>
          <w:szCs w:val="24"/>
          <w:u w:val="none"/>
        </w:rPr>
        <w:t>освещение.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6. Богослужение в Русской Церкви в домонгольский период.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7. Христианская жизнь.</w:t>
      </w:r>
    </w:p>
    <w:p w:rsidR="00453303" w:rsidRPr="00453303" w:rsidRDefault="00453303" w:rsidP="00453303">
      <w:pPr>
        <w:jc w:val="center"/>
        <w:rPr>
          <w:sz w:val="24"/>
          <w:szCs w:val="24"/>
          <w:u w:val="single"/>
        </w:rPr>
      </w:pPr>
      <w:r w:rsidRPr="00453303">
        <w:rPr>
          <w:sz w:val="24"/>
          <w:szCs w:val="24"/>
          <w:u w:val="single"/>
        </w:rPr>
        <w:t>Период II,</w:t>
      </w:r>
    </w:p>
    <w:p w:rsidR="00453303" w:rsidRPr="00453303" w:rsidRDefault="00453303" w:rsidP="00453303">
      <w:pPr>
        <w:jc w:val="center"/>
        <w:rPr>
          <w:noProof/>
          <w:sz w:val="24"/>
          <w:szCs w:val="24"/>
          <w:u w:val="single"/>
        </w:rPr>
      </w:pPr>
      <w:r w:rsidRPr="00453303">
        <w:rPr>
          <w:sz w:val="24"/>
          <w:szCs w:val="24"/>
          <w:u w:val="single"/>
        </w:rPr>
        <w:t xml:space="preserve"> от нашествия монголов до разделения митрополии </w:t>
      </w:r>
      <w:bookmarkStart w:id="60" w:name="OCRUncertain308"/>
      <w:r w:rsidRPr="00453303">
        <w:rPr>
          <w:noProof/>
          <w:sz w:val="24"/>
          <w:szCs w:val="24"/>
          <w:u w:val="single"/>
        </w:rPr>
        <w:t>(1237</w:t>
      </w:r>
      <w:bookmarkEnd w:id="60"/>
      <w:r w:rsidRPr="00453303">
        <w:rPr>
          <w:sz w:val="24"/>
          <w:szCs w:val="24"/>
          <w:u w:val="single"/>
        </w:rPr>
        <w:t xml:space="preserve"> -</w:t>
      </w:r>
      <w:r w:rsidRPr="00453303">
        <w:rPr>
          <w:noProof/>
          <w:sz w:val="24"/>
          <w:szCs w:val="24"/>
          <w:u w:val="single"/>
        </w:rPr>
        <w:t xml:space="preserve"> 1459)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8. Нашествие монголов и влияние его на обра</w:t>
      </w:r>
      <w:bookmarkStart w:id="61" w:name="OCRUncertain313"/>
      <w:r w:rsidRPr="00453303">
        <w:rPr>
          <w:b w:val="0"/>
          <w:i w:val="0"/>
          <w:sz w:val="24"/>
          <w:szCs w:val="24"/>
          <w:u w:val="none"/>
        </w:rPr>
        <w:t>з</w:t>
      </w:r>
      <w:bookmarkEnd w:id="61"/>
      <w:r w:rsidRPr="00453303">
        <w:rPr>
          <w:b w:val="0"/>
          <w:i w:val="0"/>
          <w:sz w:val="24"/>
          <w:szCs w:val="24"/>
          <w:u w:val="none"/>
        </w:rPr>
        <w:t xml:space="preserve">ование нового центра </w:t>
      </w:r>
      <w:bookmarkStart w:id="62" w:name="OCRUncertain314"/>
      <w:r w:rsidRPr="00453303">
        <w:rPr>
          <w:b w:val="0"/>
          <w:i w:val="0"/>
          <w:sz w:val="24"/>
          <w:szCs w:val="24"/>
          <w:u w:val="none"/>
        </w:rPr>
        <w:t>ц</w:t>
      </w:r>
      <w:bookmarkEnd w:id="62"/>
      <w:r w:rsidRPr="00453303">
        <w:rPr>
          <w:b w:val="0"/>
          <w:i w:val="0"/>
          <w:sz w:val="24"/>
          <w:szCs w:val="24"/>
          <w:u w:val="none"/>
        </w:rPr>
        <w:t>ерковной жизни.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9. Христи</w:t>
      </w:r>
      <w:bookmarkStart w:id="63" w:name="OCRUncertain338"/>
      <w:r w:rsidRPr="00453303">
        <w:rPr>
          <w:b w:val="0"/>
          <w:i w:val="0"/>
          <w:sz w:val="24"/>
          <w:szCs w:val="24"/>
          <w:u w:val="none"/>
        </w:rPr>
        <w:t>а</w:t>
      </w:r>
      <w:bookmarkEnd w:id="63"/>
      <w:r w:rsidRPr="00453303">
        <w:rPr>
          <w:b w:val="0"/>
          <w:i w:val="0"/>
          <w:sz w:val="24"/>
          <w:szCs w:val="24"/>
          <w:u w:val="none"/>
        </w:rPr>
        <w:t>нство на Севе</w:t>
      </w:r>
      <w:bookmarkStart w:id="64" w:name="OCRUncertain340"/>
      <w:r w:rsidRPr="00453303">
        <w:rPr>
          <w:b w:val="0"/>
          <w:i w:val="0"/>
          <w:sz w:val="24"/>
          <w:szCs w:val="24"/>
          <w:u w:val="none"/>
        </w:rPr>
        <w:t>р</w:t>
      </w:r>
      <w:bookmarkEnd w:id="64"/>
      <w:r w:rsidRPr="00453303">
        <w:rPr>
          <w:b w:val="0"/>
          <w:i w:val="0"/>
          <w:sz w:val="24"/>
          <w:szCs w:val="24"/>
          <w:u w:val="none"/>
        </w:rPr>
        <w:t>е</w:t>
      </w:r>
      <w:bookmarkStart w:id="65" w:name="OCRUncertain341"/>
      <w:r w:rsidRPr="00453303">
        <w:rPr>
          <w:b w:val="0"/>
          <w:i w:val="0"/>
          <w:sz w:val="24"/>
          <w:szCs w:val="24"/>
          <w:u w:val="none"/>
        </w:rPr>
        <w:t>.</w:t>
      </w:r>
      <w:bookmarkEnd w:id="65"/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10. Борьба Православия с католичеством на северо</w:t>
      </w:r>
      <w:bookmarkStart w:id="66" w:name="OCRUncertain352"/>
      <w:r w:rsidRPr="00453303">
        <w:rPr>
          <w:b w:val="0"/>
          <w:i w:val="0"/>
          <w:sz w:val="24"/>
          <w:szCs w:val="24"/>
          <w:u w:val="none"/>
        </w:rPr>
        <w:t>-</w:t>
      </w:r>
      <w:bookmarkEnd w:id="66"/>
      <w:r w:rsidRPr="00453303">
        <w:rPr>
          <w:b w:val="0"/>
          <w:i w:val="0"/>
          <w:sz w:val="24"/>
          <w:szCs w:val="24"/>
          <w:u w:val="none"/>
        </w:rPr>
        <w:t>западе.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11. Православие и католичество в Галицко-Волынском княжестве.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12. Православие и католичество в Литве.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13. Церковное управление и иерархия.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noProof w:val="0"/>
          <w:kern w:val="0"/>
          <w:sz w:val="24"/>
          <w:szCs w:val="24"/>
          <w:u w:val="none"/>
        </w:rPr>
      </w:pPr>
      <w:bookmarkStart w:id="67" w:name="OCRUncertain393"/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noProof w:val="0"/>
          <w:kern w:val="0"/>
          <w:sz w:val="24"/>
          <w:szCs w:val="24"/>
          <w:u w:val="none"/>
        </w:rPr>
        <w:t>14</w:t>
      </w:r>
      <w:r w:rsidRPr="00453303">
        <w:rPr>
          <w:b w:val="0"/>
          <w:i w:val="0"/>
          <w:sz w:val="24"/>
          <w:szCs w:val="24"/>
          <w:u w:val="none"/>
        </w:rPr>
        <w:t>.</w:t>
      </w:r>
      <w:bookmarkStart w:id="68" w:name="OCRUncertain394"/>
      <w:bookmarkEnd w:id="67"/>
      <w:r w:rsidRPr="00453303">
        <w:rPr>
          <w:b w:val="0"/>
          <w:i w:val="0"/>
          <w:sz w:val="24"/>
          <w:szCs w:val="24"/>
          <w:u w:val="none"/>
        </w:rPr>
        <w:t>Богослужение.</w:t>
      </w:r>
      <w:bookmarkEnd w:id="68"/>
    </w:p>
    <w:p w:rsidR="00453303" w:rsidRPr="00453303" w:rsidRDefault="00453303" w:rsidP="00453303">
      <w:pPr>
        <w:rPr>
          <w:noProof/>
          <w:sz w:val="24"/>
          <w:szCs w:val="24"/>
        </w:rPr>
      </w:pPr>
      <w:r w:rsidRPr="00453303">
        <w:rPr>
          <w:sz w:val="24"/>
          <w:szCs w:val="24"/>
        </w:rPr>
        <w:t xml:space="preserve">Состояние </w:t>
      </w:r>
      <w:bookmarkStart w:id="69" w:name="OCRUncertain395"/>
      <w:r w:rsidRPr="00453303">
        <w:rPr>
          <w:sz w:val="24"/>
          <w:szCs w:val="24"/>
        </w:rPr>
        <w:t>храмов</w:t>
      </w:r>
      <w:bookmarkEnd w:id="69"/>
      <w:r w:rsidRPr="00453303">
        <w:rPr>
          <w:sz w:val="24"/>
          <w:szCs w:val="24"/>
        </w:rPr>
        <w:t xml:space="preserve"> и богослужения после на</w:t>
      </w:r>
      <w:bookmarkStart w:id="70" w:name="OCRUncertain396"/>
      <w:r w:rsidRPr="00453303">
        <w:rPr>
          <w:sz w:val="24"/>
          <w:szCs w:val="24"/>
        </w:rPr>
        <w:t>ш</w:t>
      </w:r>
      <w:bookmarkEnd w:id="70"/>
      <w:r w:rsidRPr="00453303">
        <w:rPr>
          <w:sz w:val="24"/>
          <w:szCs w:val="24"/>
        </w:rPr>
        <w:t xml:space="preserve">ествия Батыя. 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>15. Христианская жизнь.</w:t>
      </w: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</w:p>
    <w:p w:rsidR="00453303" w:rsidRPr="00453303" w:rsidRDefault="00453303" w:rsidP="00453303">
      <w:pPr>
        <w:pStyle w:val="1"/>
        <w:jc w:val="both"/>
        <w:rPr>
          <w:b w:val="0"/>
          <w:i w:val="0"/>
          <w:sz w:val="24"/>
          <w:szCs w:val="24"/>
          <w:u w:val="none"/>
        </w:rPr>
      </w:pPr>
      <w:r w:rsidRPr="00453303">
        <w:rPr>
          <w:b w:val="0"/>
          <w:i w:val="0"/>
          <w:sz w:val="24"/>
          <w:szCs w:val="24"/>
          <w:u w:val="none"/>
        </w:rPr>
        <w:t xml:space="preserve">16. </w:t>
      </w:r>
      <w:bookmarkStart w:id="71" w:name="OCRUncertain566"/>
      <w:r w:rsidRPr="00453303">
        <w:rPr>
          <w:b w:val="0"/>
          <w:i w:val="0"/>
          <w:sz w:val="24"/>
          <w:szCs w:val="24"/>
          <w:u w:val="none"/>
        </w:rPr>
        <w:t>Духов</w:t>
      </w:r>
      <w:bookmarkEnd w:id="71"/>
      <w:r w:rsidRPr="00453303">
        <w:rPr>
          <w:b w:val="0"/>
          <w:i w:val="0"/>
          <w:sz w:val="24"/>
          <w:szCs w:val="24"/>
          <w:u w:val="none"/>
        </w:rPr>
        <w:t>ное просвещение.</w:t>
      </w:r>
    </w:p>
    <w:p w:rsidR="00453303" w:rsidRPr="00453303" w:rsidRDefault="00453303" w:rsidP="00453303">
      <w:pPr>
        <w:rPr>
          <w:sz w:val="24"/>
          <w:szCs w:val="24"/>
        </w:rPr>
      </w:pPr>
    </w:p>
    <w:p w:rsidR="00453303" w:rsidRPr="00453303" w:rsidRDefault="00453303" w:rsidP="00453303">
      <w:pPr>
        <w:ind w:firstLine="567"/>
        <w:jc w:val="center"/>
        <w:rPr>
          <w:noProof/>
          <w:sz w:val="24"/>
          <w:szCs w:val="24"/>
          <w:u w:val="single"/>
        </w:rPr>
      </w:pPr>
      <w:r w:rsidRPr="00453303">
        <w:rPr>
          <w:noProof/>
          <w:sz w:val="24"/>
          <w:szCs w:val="24"/>
          <w:u w:val="single"/>
        </w:rPr>
        <w:t xml:space="preserve">Период </w:t>
      </w:r>
      <w:r w:rsidRPr="00453303">
        <w:rPr>
          <w:noProof/>
          <w:sz w:val="24"/>
          <w:szCs w:val="24"/>
          <w:u w:val="single"/>
          <w:lang w:val="en-US"/>
        </w:rPr>
        <w:t>III</w:t>
      </w:r>
      <w:r w:rsidRPr="00453303">
        <w:rPr>
          <w:noProof/>
          <w:sz w:val="24"/>
          <w:szCs w:val="24"/>
          <w:u w:val="single"/>
        </w:rPr>
        <w:t>, Период разделённой митрополии ( 1459 – 1589 ),</w:t>
      </w:r>
    </w:p>
    <w:p w:rsidR="00453303" w:rsidRPr="00453303" w:rsidRDefault="00453303" w:rsidP="00453303">
      <w:pPr>
        <w:ind w:firstLine="567"/>
        <w:jc w:val="center"/>
        <w:rPr>
          <w:noProof/>
          <w:sz w:val="24"/>
          <w:szCs w:val="24"/>
          <w:u w:val="single"/>
        </w:rPr>
      </w:pPr>
      <w:r w:rsidRPr="00453303">
        <w:rPr>
          <w:noProof/>
          <w:sz w:val="24"/>
          <w:szCs w:val="24"/>
          <w:u w:val="single"/>
        </w:rPr>
        <w:t>от разделения митрополии до учреждения патриаршества в Москве</w:t>
      </w:r>
    </w:p>
    <w:p w:rsidR="00453303" w:rsidRPr="00453303" w:rsidRDefault="00453303" w:rsidP="00453303">
      <w:pPr>
        <w:ind w:firstLine="567"/>
        <w:jc w:val="center"/>
        <w:rPr>
          <w:noProof/>
          <w:sz w:val="24"/>
          <w:szCs w:val="24"/>
          <w:u w:val="single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  <w:u w:val="single"/>
        </w:rPr>
      </w:pPr>
      <w:r w:rsidRPr="00453303">
        <w:rPr>
          <w:noProof/>
          <w:sz w:val="24"/>
          <w:szCs w:val="24"/>
        </w:rPr>
        <w:t xml:space="preserve">17. Русская Церковь в правление великого князя Иоанна Третьего. </w:t>
      </w:r>
    </w:p>
    <w:p w:rsidR="00453303" w:rsidRPr="00453303" w:rsidRDefault="00453303" w:rsidP="00453303">
      <w:pPr>
        <w:rPr>
          <w:noProof/>
          <w:sz w:val="24"/>
          <w:szCs w:val="24"/>
          <w:u w:val="single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lastRenderedPageBreak/>
        <w:t xml:space="preserve">18. Ересь жидовствующих. Генезис лжеучения. Еретическая доктрина. 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 xml:space="preserve">19. Споры о монастырском землевладении. «Иосифляне » и «нестяжатели». 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 xml:space="preserve">20. Митрополиты Варлаам и Даниил. 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>21. Теория Москва – Третий Рим.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 xml:space="preserve">22. Церковь в первой половине царствования Иоанна Грозного. 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>23. Стоглавый Собор 1551 года – попытка кодификации богослужебного строя.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>24. Покорение Казанского ханства. Новые перспективы миссии.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>25. Русская Церковь во второй половине царствования Иоанна Грозного.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 xml:space="preserve">27. Духовное просвещение и книжность. Церковное искусство. 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>28. Православие в Литве и Польше.</w:t>
      </w:r>
    </w:p>
    <w:p w:rsidR="00453303" w:rsidRPr="00453303" w:rsidRDefault="00453303" w:rsidP="00453303">
      <w:pPr>
        <w:rPr>
          <w:noProof/>
          <w:sz w:val="24"/>
          <w:szCs w:val="24"/>
        </w:rPr>
      </w:pPr>
    </w:p>
    <w:p w:rsidR="00453303" w:rsidRPr="00453303" w:rsidRDefault="00453303" w:rsidP="00453303">
      <w:pPr>
        <w:jc w:val="center"/>
        <w:rPr>
          <w:noProof/>
          <w:sz w:val="24"/>
          <w:szCs w:val="24"/>
          <w:u w:val="single"/>
        </w:rPr>
      </w:pPr>
    </w:p>
    <w:p w:rsidR="00453303" w:rsidRPr="00453303" w:rsidRDefault="00453303" w:rsidP="00453303">
      <w:pPr>
        <w:jc w:val="center"/>
        <w:rPr>
          <w:noProof/>
          <w:sz w:val="24"/>
          <w:szCs w:val="24"/>
          <w:u w:val="single"/>
        </w:rPr>
      </w:pPr>
      <w:r w:rsidRPr="00453303">
        <w:rPr>
          <w:noProof/>
          <w:sz w:val="24"/>
          <w:szCs w:val="24"/>
          <w:u w:val="single"/>
        </w:rPr>
        <w:t xml:space="preserve">Период </w:t>
      </w:r>
      <w:r w:rsidRPr="00453303">
        <w:rPr>
          <w:noProof/>
          <w:sz w:val="24"/>
          <w:szCs w:val="24"/>
          <w:u w:val="single"/>
          <w:lang w:val="en-US"/>
        </w:rPr>
        <w:t>IV</w:t>
      </w:r>
      <w:r w:rsidRPr="00453303">
        <w:rPr>
          <w:noProof/>
          <w:sz w:val="24"/>
          <w:szCs w:val="24"/>
          <w:u w:val="single"/>
        </w:rPr>
        <w:t xml:space="preserve">, патриарший, </w:t>
      </w:r>
    </w:p>
    <w:p w:rsidR="00453303" w:rsidRPr="00453303" w:rsidRDefault="00453303" w:rsidP="00453303">
      <w:pPr>
        <w:jc w:val="center"/>
        <w:rPr>
          <w:noProof/>
          <w:sz w:val="24"/>
          <w:szCs w:val="24"/>
          <w:u w:val="single"/>
        </w:rPr>
      </w:pPr>
      <w:r w:rsidRPr="00453303">
        <w:rPr>
          <w:noProof/>
          <w:sz w:val="24"/>
          <w:szCs w:val="24"/>
          <w:u w:val="single"/>
        </w:rPr>
        <w:t xml:space="preserve">от учреждения патриаршества до введения коллегиального управления </w:t>
      </w:r>
    </w:p>
    <w:p w:rsidR="00453303" w:rsidRPr="00453303" w:rsidRDefault="00453303" w:rsidP="00453303">
      <w:pPr>
        <w:jc w:val="center"/>
        <w:rPr>
          <w:noProof/>
          <w:sz w:val="24"/>
          <w:szCs w:val="24"/>
          <w:u w:val="single"/>
        </w:rPr>
      </w:pPr>
      <w:r w:rsidRPr="00453303">
        <w:rPr>
          <w:noProof/>
          <w:sz w:val="24"/>
          <w:szCs w:val="24"/>
          <w:u w:val="single"/>
        </w:rPr>
        <w:t>в Русской Церкви</w:t>
      </w:r>
    </w:p>
    <w:p w:rsidR="00453303" w:rsidRPr="00453303" w:rsidRDefault="00453303" w:rsidP="00453303">
      <w:pPr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>29. Учреждение патриаршества в Русской Церкви. Начало смутного вемени.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>30. Русская Церковь и преодоление смуты.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>31. Русская Церковь от патриарха Филарета до патриарха Никона.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>32.Русская Церковь при патриархе Никоне.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 xml:space="preserve">33. Церковный раскол. </w:t>
      </w: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</w:p>
    <w:p w:rsidR="00453303" w:rsidRPr="00453303" w:rsidRDefault="00453303" w:rsidP="00453303">
      <w:pPr>
        <w:ind w:firstLine="0"/>
        <w:rPr>
          <w:noProof/>
          <w:sz w:val="24"/>
          <w:szCs w:val="24"/>
        </w:rPr>
      </w:pPr>
      <w:r w:rsidRPr="00453303">
        <w:rPr>
          <w:noProof/>
          <w:sz w:val="24"/>
          <w:szCs w:val="24"/>
        </w:rPr>
        <w:t>34.Русская Церковь от патриарха Никона до патриарха Адриана.</w:t>
      </w:r>
    </w:p>
    <w:p w:rsidR="00453303" w:rsidRPr="00453303" w:rsidRDefault="00453303" w:rsidP="00453303">
      <w:pPr>
        <w:jc w:val="center"/>
        <w:rPr>
          <w:noProof/>
          <w:sz w:val="24"/>
          <w:szCs w:val="24"/>
        </w:rPr>
      </w:pPr>
    </w:p>
    <w:p w:rsidR="00453303" w:rsidRPr="00453303" w:rsidRDefault="00453303" w:rsidP="00453303">
      <w:pPr>
        <w:jc w:val="center"/>
        <w:rPr>
          <w:noProof/>
          <w:sz w:val="24"/>
          <w:szCs w:val="24"/>
          <w:u w:val="single"/>
        </w:rPr>
      </w:pPr>
      <w:r w:rsidRPr="00453303">
        <w:rPr>
          <w:noProof/>
          <w:sz w:val="24"/>
          <w:szCs w:val="24"/>
          <w:u w:val="single"/>
        </w:rPr>
        <w:t xml:space="preserve">Период </w:t>
      </w:r>
      <w:r w:rsidRPr="00453303">
        <w:rPr>
          <w:noProof/>
          <w:sz w:val="24"/>
          <w:szCs w:val="24"/>
          <w:u w:val="single"/>
          <w:lang w:val="en-US"/>
        </w:rPr>
        <w:t>V</w:t>
      </w:r>
      <w:r w:rsidRPr="00453303">
        <w:rPr>
          <w:noProof/>
          <w:sz w:val="24"/>
          <w:szCs w:val="24"/>
          <w:u w:val="single"/>
        </w:rPr>
        <w:t>, синодальный,</w:t>
      </w:r>
    </w:p>
    <w:p w:rsidR="00453303" w:rsidRPr="00453303" w:rsidRDefault="00453303" w:rsidP="00453303">
      <w:pPr>
        <w:jc w:val="center"/>
        <w:rPr>
          <w:noProof/>
          <w:sz w:val="24"/>
          <w:szCs w:val="24"/>
          <w:u w:val="single"/>
        </w:rPr>
      </w:pPr>
      <w:r w:rsidRPr="00453303">
        <w:rPr>
          <w:noProof/>
          <w:sz w:val="24"/>
          <w:szCs w:val="24"/>
          <w:u w:val="single"/>
        </w:rPr>
        <w:t>от учреждения Синода до избрания патриарха Тихона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35.</w:t>
      </w:r>
      <w:r w:rsidRPr="00453303">
        <w:t xml:space="preserve">Русская Православная Церковь в эпоху Петра I. 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t>36. Учреждение Святейшего Синода.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37.</w:t>
      </w:r>
      <w:r w:rsidRPr="00453303">
        <w:t>Миссионерство при Петре I.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38.</w:t>
      </w:r>
      <w:r w:rsidRPr="00453303">
        <w:t>Духовное просвещение при Петре I.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39.</w:t>
      </w:r>
      <w:r w:rsidRPr="00453303">
        <w:t>Монастыри и монашество при Петре I.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40.</w:t>
      </w:r>
      <w:r w:rsidRPr="00453303">
        <w:t>Религиозно-нравственное состояние общества и церковная жизнь при Петре I.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lastRenderedPageBreak/>
        <w:t>41.</w:t>
      </w:r>
      <w:r w:rsidRPr="00453303">
        <w:t>Русская Православная Церковь в 1725 - 1762 гг.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  <w:r w:rsidRPr="00453303">
        <w:rPr>
          <w:bCs/>
        </w:rPr>
        <w:t>42. Русская Православная Церковь в 1762 – 1796 гг.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43.</w:t>
      </w:r>
      <w:r w:rsidRPr="00453303">
        <w:t>Русская Православная Церковь в 1796 - 1801 гг.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44.</w:t>
      </w:r>
      <w:r w:rsidRPr="00453303">
        <w:t xml:space="preserve"> Приходское духовенство в XVIII веке.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45.</w:t>
      </w:r>
      <w:r w:rsidRPr="00453303">
        <w:t>Миссионерство в XVIII веке (после Петра I).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46.</w:t>
      </w:r>
      <w:r w:rsidRPr="00453303">
        <w:t>Духовное просвещение в XVIII веке (после Петра I).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47.</w:t>
      </w:r>
      <w:r w:rsidRPr="00453303">
        <w:t>Монастыри и монашество в XVIII веке (после Петра I).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48.</w:t>
      </w:r>
      <w:r w:rsidRPr="00453303">
        <w:t>Религиозно-нравственное состояние общества в XVIII веке (после Петра I).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49.</w:t>
      </w:r>
      <w:r w:rsidRPr="00453303">
        <w:t xml:space="preserve"> Русская Православная Церковь в 1801 - 1825 гг.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50.</w:t>
      </w:r>
      <w:r w:rsidRPr="00453303">
        <w:t xml:space="preserve">Русская Православная Церковь в 1825 — 1855гг. 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51.</w:t>
      </w:r>
      <w:r w:rsidRPr="00453303">
        <w:t xml:space="preserve"> Русская Православная Церковь в 1855 – 1881гг.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52.</w:t>
      </w:r>
      <w:r w:rsidRPr="00453303">
        <w:t xml:space="preserve"> Русская Православная Церковь в 1881 – 1894гг.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53.</w:t>
      </w:r>
      <w:r w:rsidRPr="00453303">
        <w:t xml:space="preserve"> Приходское духовенство в ХІХвеке.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54</w:t>
      </w:r>
      <w:r w:rsidRPr="00453303">
        <w:t>. Православие на Кавказе и в Западном крае Российской империи. Миссионерство среди народов Поволжья и Западной Сибири.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55</w:t>
      </w:r>
      <w:r w:rsidRPr="00453303">
        <w:t xml:space="preserve">.Духовное образование в </w:t>
      </w:r>
      <w:r w:rsidRPr="00453303">
        <w:rPr>
          <w:lang w:val="en-US"/>
        </w:rPr>
        <w:t>XIX</w:t>
      </w:r>
      <w:r w:rsidRPr="00453303">
        <w:t xml:space="preserve"> веке.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56.</w:t>
      </w:r>
      <w:r w:rsidRPr="00453303">
        <w:t xml:space="preserve"> Святитель Филарет (Дроздов), митрополит Московский и Коломенский. Подвижники благочестия и духовные писатели.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  <w:rPr>
          <w:bCs/>
        </w:rPr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rPr>
          <w:bCs/>
        </w:rPr>
        <w:t>57.</w:t>
      </w:r>
      <w:r w:rsidRPr="00453303">
        <w:t xml:space="preserve"> Монастыри и монашество в </w:t>
      </w:r>
      <w:r w:rsidRPr="00453303">
        <w:rPr>
          <w:lang w:val="en-US"/>
        </w:rPr>
        <w:t>XIX</w:t>
      </w:r>
      <w:r w:rsidRPr="00453303">
        <w:t xml:space="preserve"> веке Подвижники иноческого благочестия.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center"/>
        <w:rPr>
          <w:u w:val="single"/>
        </w:rPr>
      </w:pPr>
      <w:r w:rsidRPr="00453303">
        <w:rPr>
          <w:u w:val="single"/>
        </w:rPr>
        <w:t xml:space="preserve">Период </w:t>
      </w:r>
      <w:r w:rsidRPr="00453303">
        <w:rPr>
          <w:u w:val="single"/>
          <w:lang w:val="en-US"/>
        </w:rPr>
        <w:t>VI</w:t>
      </w:r>
      <w:r w:rsidRPr="00453303">
        <w:rPr>
          <w:u w:val="single"/>
        </w:rPr>
        <w:t>, второй патриарший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t>58. Русская Православная Церковь в правление императора – страстотерпца Николая</w:t>
      </w:r>
      <w:proofErr w:type="gramStart"/>
      <w:r w:rsidRPr="00453303">
        <w:t xml:space="preserve"> В</w:t>
      </w:r>
      <w:proofErr w:type="gramEnd"/>
      <w:r w:rsidRPr="00453303">
        <w:t>торого.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  <w:r w:rsidRPr="00453303">
        <w:t>59. Русская Православная Церковь накануне и при начале Февральской революции.</w:t>
      </w:r>
    </w:p>
    <w:p w:rsidR="00453303" w:rsidRPr="00453303" w:rsidRDefault="00453303" w:rsidP="00453303">
      <w:pPr>
        <w:pStyle w:val="a4"/>
        <w:spacing w:before="0" w:beforeAutospacing="0" w:after="0" w:afterAutospacing="0"/>
        <w:jc w:val="both"/>
      </w:pPr>
    </w:p>
    <w:p w:rsidR="00453303" w:rsidRPr="00453303" w:rsidRDefault="00453303" w:rsidP="00453303">
      <w:pPr>
        <w:ind w:firstLine="0"/>
        <w:rPr>
          <w:sz w:val="24"/>
          <w:szCs w:val="24"/>
        </w:rPr>
      </w:pPr>
      <w:r w:rsidRPr="00453303">
        <w:rPr>
          <w:sz w:val="24"/>
          <w:szCs w:val="24"/>
        </w:rPr>
        <w:t xml:space="preserve">60. Русская Православная Церковь в Патриаршество святого Тихона. </w:t>
      </w:r>
    </w:p>
    <w:p w:rsidR="00453303" w:rsidRPr="00453303" w:rsidRDefault="00453303" w:rsidP="00453303">
      <w:pPr>
        <w:ind w:firstLine="0"/>
        <w:rPr>
          <w:sz w:val="24"/>
          <w:szCs w:val="24"/>
        </w:rPr>
      </w:pPr>
    </w:p>
    <w:p w:rsidR="00453303" w:rsidRPr="00453303" w:rsidRDefault="00453303" w:rsidP="00453303">
      <w:pPr>
        <w:ind w:firstLine="0"/>
        <w:rPr>
          <w:sz w:val="24"/>
          <w:szCs w:val="24"/>
        </w:rPr>
      </w:pPr>
      <w:r w:rsidRPr="00453303">
        <w:rPr>
          <w:sz w:val="24"/>
          <w:szCs w:val="24"/>
        </w:rPr>
        <w:t xml:space="preserve">61. Преемство Первосвятительского служения во II половине 20-х годов. </w:t>
      </w:r>
    </w:p>
    <w:p w:rsidR="00453303" w:rsidRPr="00453303" w:rsidRDefault="00453303" w:rsidP="00453303">
      <w:pPr>
        <w:ind w:firstLine="0"/>
        <w:rPr>
          <w:sz w:val="24"/>
          <w:szCs w:val="24"/>
        </w:rPr>
      </w:pPr>
    </w:p>
    <w:p w:rsidR="00453303" w:rsidRPr="00453303" w:rsidRDefault="00453303" w:rsidP="00453303">
      <w:pPr>
        <w:ind w:firstLine="0"/>
        <w:rPr>
          <w:sz w:val="24"/>
          <w:szCs w:val="24"/>
        </w:rPr>
      </w:pPr>
      <w:r w:rsidRPr="00453303">
        <w:rPr>
          <w:sz w:val="24"/>
          <w:szCs w:val="24"/>
        </w:rPr>
        <w:t xml:space="preserve">62. Русская Православная Церковь в 1930-е годы. </w:t>
      </w:r>
    </w:p>
    <w:p w:rsidR="00453303" w:rsidRPr="00453303" w:rsidRDefault="00453303" w:rsidP="00453303">
      <w:pPr>
        <w:ind w:firstLine="0"/>
        <w:rPr>
          <w:sz w:val="24"/>
          <w:szCs w:val="24"/>
        </w:rPr>
      </w:pPr>
    </w:p>
    <w:p w:rsidR="00453303" w:rsidRPr="00453303" w:rsidRDefault="00453303" w:rsidP="00453303">
      <w:pPr>
        <w:ind w:firstLine="0"/>
        <w:rPr>
          <w:sz w:val="24"/>
          <w:szCs w:val="24"/>
        </w:rPr>
      </w:pPr>
      <w:r w:rsidRPr="00453303">
        <w:rPr>
          <w:sz w:val="24"/>
          <w:szCs w:val="24"/>
        </w:rPr>
        <w:t xml:space="preserve">63. Русская Православная Церковь в годы Великой Отечественной войны. </w:t>
      </w:r>
    </w:p>
    <w:p w:rsidR="00453303" w:rsidRPr="00453303" w:rsidRDefault="00453303" w:rsidP="00453303">
      <w:pPr>
        <w:ind w:firstLine="0"/>
        <w:rPr>
          <w:sz w:val="24"/>
          <w:szCs w:val="24"/>
        </w:rPr>
      </w:pPr>
    </w:p>
    <w:p w:rsidR="00453303" w:rsidRPr="00453303" w:rsidRDefault="00453303" w:rsidP="00453303">
      <w:pPr>
        <w:ind w:firstLine="0"/>
        <w:rPr>
          <w:sz w:val="24"/>
          <w:szCs w:val="24"/>
        </w:rPr>
      </w:pPr>
      <w:r w:rsidRPr="00453303">
        <w:rPr>
          <w:sz w:val="24"/>
          <w:szCs w:val="24"/>
        </w:rPr>
        <w:t xml:space="preserve">64. Русская Православная Церковь при Патриархе Алексии I. </w:t>
      </w:r>
    </w:p>
    <w:p w:rsidR="00453303" w:rsidRPr="00453303" w:rsidRDefault="00453303" w:rsidP="00453303">
      <w:pPr>
        <w:rPr>
          <w:sz w:val="24"/>
          <w:szCs w:val="24"/>
        </w:rPr>
      </w:pPr>
    </w:p>
    <w:p w:rsidR="00453303" w:rsidRPr="00453303" w:rsidRDefault="00453303" w:rsidP="0082461D">
      <w:pPr>
        <w:suppressAutoHyphens w:val="0"/>
        <w:overflowPunct/>
        <w:ind w:firstLine="0"/>
        <w:jc w:val="left"/>
        <w:rPr>
          <w:sz w:val="24"/>
          <w:szCs w:val="24"/>
        </w:rPr>
      </w:pPr>
    </w:p>
    <w:p w:rsidR="0082461D" w:rsidRPr="00453303" w:rsidRDefault="0082461D" w:rsidP="00CA29F7">
      <w:pPr>
        <w:ind w:firstLine="709"/>
        <w:rPr>
          <w:sz w:val="24"/>
          <w:szCs w:val="24"/>
        </w:rPr>
      </w:pPr>
    </w:p>
    <w:p w:rsidR="00074F36" w:rsidRPr="00453303" w:rsidRDefault="00074F36">
      <w:pPr>
        <w:rPr>
          <w:sz w:val="24"/>
          <w:szCs w:val="24"/>
        </w:rPr>
      </w:pPr>
    </w:p>
    <w:sectPr w:rsidR="00074F36" w:rsidRPr="00453303" w:rsidSect="0007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CA29F7"/>
    <w:rsid w:val="00074F36"/>
    <w:rsid w:val="00453303"/>
    <w:rsid w:val="0082461D"/>
    <w:rsid w:val="00CA29F7"/>
    <w:rsid w:val="00E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7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303"/>
    <w:pPr>
      <w:keepNext/>
      <w:suppressAutoHyphens w:val="0"/>
      <w:ind w:firstLine="0"/>
      <w:jc w:val="center"/>
      <w:outlineLvl w:val="0"/>
    </w:pPr>
    <w:rPr>
      <w:b/>
      <w:i/>
      <w:noProof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CA29F7"/>
    <w:pPr>
      <w:widowControl w:val="0"/>
      <w:ind w:firstLine="0"/>
      <w:jc w:val="center"/>
    </w:pPr>
    <w:rPr>
      <w:b/>
      <w:i/>
      <w:u w:val="single"/>
    </w:rPr>
  </w:style>
  <w:style w:type="character" w:customStyle="1" w:styleId="10">
    <w:name w:val="Заголовок 1 Знак"/>
    <w:aliases w:val="Тема Знак"/>
    <w:basedOn w:val="a0"/>
    <w:link w:val="1"/>
    <w:uiPriority w:val="9"/>
    <w:rsid w:val="00453303"/>
    <w:rPr>
      <w:rFonts w:ascii="Times New Roman" w:eastAsia="Times New Roman" w:hAnsi="Times New Roman" w:cs="Times New Roman"/>
      <w:b/>
      <w:i/>
      <w:noProof/>
      <w:kern w:val="28"/>
      <w:sz w:val="26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453303"/>
    <w:pPr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2017-09-29T09:08:00Z</dcterms:created>
  <dcterms:modified xsi:type="dcterms:W3CDTF">2017-10-04T10:42:00Z</dcterms:modified>
</cp:coreProperties>
</file>